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2ABB" w:rsidRPr="002C3910" w:rsidRDefault="003E4392" w:rsidP="00FE2ABB">
      <w:pPr>
        <w:pStyle w:val="MIBETitle"/>
        <w:rPr>
          <w:lang w:val="en-US"/>
        </w:rPr>
      </w:pPr>
      <w:r>
        <mc:AlternateContent>
          <mc:Choice Requires="wps">
            <w:drawing>
              <wp:anchor distT="0" distB="0" distL="114300" distR="114300" simplePos="0" relativeHeight="251671552" behindDoc="0" locked="0" layoutInCell="1" allowOverlap="1">
                <wp:simplePos x="0" y="0"/>
                <wp:positionH relativeFrom="leftMargin">
                  <wp:posOffset>242570</wp:posOffset>
                </wp:positionH>
                <wp:positionV relativeFrom="paragraph">
                  <wp:posOffset>1064260</wp:posOffset>
                </wp:positionV>
                <wp:extent cx="1327785" cy="2341245"/>
                <wp:effectExtent l="0" t="0" r="5715" b="1905"/>
                <wp:wrapNone/>
                <wp:docPr id="67"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341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7F8" w:rsidRPr="00441C86" w:rsidRDefault="00DC67F8" w:rsidP="00DC67F8">
                            <w:pPr>
                              <w:rPr>
                                <w:rFonts w:ascii="Comic Sans MS" w:hAnsi="Comic Sans MS" w:cs="Aharoni"/>
                                <w:sz w:val="20"/>
                                <w:szCs w:val="20"/>
                                <w:lang w:val="en-US"/>
                              </w:rPr>
                            </w:pPr>
                            <w:r>
                              <w:rPr>
                                <w:rFonts w:ascii="Comic Sans MS" w:hAnsi="Comic Sans MS" w:cs="Aharoni"/>
                                <w:sz w:val="20"/>
                                <w:szCs w:val="20"/>
                                <w:lang w:val="en"/>
                              </w:rPr>
                              <w:t>Please use MIBE_....</w:t>
                            </w:r>
                            <w:r w:rsidRPr="00DC67F8">
                              <w:rPr>
                                <w:rFonts w:ascii="Comic Sans MS" w:hAnsi="Comic Sans MS" w:cs="Aharoni"/>
                                <w:sz w:val="20"/>
                                <w:szCs w:val="20"/>
                                <w:lang w:val="en"/>
                              </w:rPr>
                              <w:t>styles for formatting</w:t>
                            </w:r>
                          </w:p>
                          <w:p w:rsidR="000B503E" w:rsidRPr="00441C86" w:rsidRDefault="00DC67F8" w:rsidP="00DC67F8">
                            <w:pPr>
                              <w:rPr>
                                <w:sz w:val="20"/>
                                <w:szCs w:val="20"/>
                                <w:lang w:val="en-US"/>
                              </w:rPr>
                            </w:pPr>
                            <w:r w:rsidRPr="00441C86">
                              <w:rPr>
                                <w:rFonts w:ascii="Comic Sans MS" w:hAnsi="Comic Sans MS" w:cs="Aharoni"/>
                                <w:sz w:val="20"/>
                                <w:szCs w:val="20"/>
                                <w:lang w:val="en-US"/>
                              </w:rPr>
                              <w:t>according to the instructions in this file. How to use styles - help</w:t>
                            </w:r>
                            <w:r w:rsidR="000B503E" w:rsidRPr="00441C86">
                              <w:rPr>
                                <w:rFonts w:ascii="Comic Sans MS" w:hAnsi="Comic Sans MS" w:cs="Aharoni"/>
                                <w:sz w:val="20"/>
                                <w:szCs w:val="20"/>
                                <w:lang w:val="en-US"/>
                              </w:rPr>
                              <w:t>:</w:t>
                            </w:r>
                            <w:r w:rsidR="000B503E" w:rsidRPr="00441C86">
                              <w:rPr>
                                <w:sz w:val="20"/>
                                <w:szCs w:val="20"/>
                                <w:lang w:val="en-US"/>
                              </w:rPr>
                              <w:t xml:space="preserve"> </w:t>
                            </w:r>
                            <w:hyperlink r:id="rId7" w:history="1">
                              <w:r w:rsidR="000B503E" w:rsidRPr="00441C86">
                                <w:rPr>
                                  <w:rStyle w:val="Hipercze"/>
                                  <w:sz w:val="20"/>
                                  <w:szCs w:val="20"/>
                                  <w:lang w:val="en-US"/>
                                </w:rPr>
                                <w:t>http://guides.lib.umich.edu/c.php?g=283073&amp;p=1888265</w:t>
                              </w:r>
                            </w:hyperlink>
                          </w:p>
                          <w:p w:rsidR="000B503E" w:rsidRPr="00441C86" w:rsidRDefault="000B503E" w:rsidP="00FE2ABB">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6" o:spid="_x0000_s1026" type="#_x0000_t202" style="position:absolute;left:0;text-align:left;margin-left:19.1pt;margin-top:83.8pt;width:104.55pt;height:184.3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" fillcolor="white [3201]" strokeweight=".5pt">
                <v:path arrowok="t"/>
                <v:textbox>
                  <w:txbxContent>
                    <w:p w:rsidR="00DC67F8" w:rsidRPr="00441C86" w:rsidRDefault="00DC67F8" w:rsidP="00DC67F8">
                      <w:pPr>
                        <w:rPr>
                          <w:rFonts w:ascii="Comic Sans MS" w:hAnsi="Comic Sans MS" w:cs="Aharoni"/>
                          <w:sz w:val="20"/>
                          <w:szCs w:val="20"/>
                          <w:lang w:val="en-US"/>
                        </w:rPr>
                      </w:pPr>
                      <w:r>
                        <w:rPr>
                          <w:rFonts w:ascii="Comic Sans MS" w:hAnsi="Comic Sans MS" w:cs="Aharoni"/>
                          <w:sz w:val="20"/>
                          <w:szCs w:val="20"/>
                          <w:lang w:val="en"/>
                        </w:rPr>
                        <w:t>Please use MIBE_....</w:t>
                      </w:r>
                      <w:r w:rsidRPr="00DC67F8">
                        <w:rPr>
                          <w:rFonts w:ascii="Comic Sans MS" w:hAnsi="Comic Sans MS" w:cs="Aharoni"/>
                          <w:sz w:val="20"/>
                          <w:szCs w:val="20"/>
                          <w:lang w:val="en"/>
                        </w:rPr>
                        <w:t>styles for formatting</w:t>
                      </w:r>
                    </w:p>
                    <w:p w:rsidR="000B503E" w:rsidRPr="00441C86" w:rsidRDefault="00DC67F8" w:rsidP="00DC67F8">
                      <w:pPr>
                        <w:rPr>
                          <w:sz w:val="20"/>
                          <w:szCs w:val="20"/>
                          <w:lang w:val="en-US"/>
                        </w:rPr>
                      </w:pPr>
                      <w:r w:rsidRPr="00441C86">
                        <w:rPr>
                          <w:rFonts w:ascii="Comic Sans MS" w:hAnsi="Comic Sans MS" w:cs="Aharoni"/>
                          <w:sz w:val="20"/>
                          <w:szCs w:val="20"/>
                          <w:lang w:val="en-US"/>
                        </w:rPr>
                        <w:t>according to the instructions in this file. How to use styles - help</w:t>
                      </w:r>
                      <w:r w:rsidR="000B503E" w:rsidRPr="00441C86">
                        <w:rPr>
                          <w:rFonts w:ascii="Comic Sans MS" w:hAnsi="Comic Sans MS" w:cs="Aharoni"/>
                          <w:sz w:val="20"/>
                          <w:szCs w:val="20"/>
                          <w:lang w:val="en-US"/>
                        </w:rPr>
                        <w:t>:</w:t>
                      </w:r>
                      <w:r w:rsidR="000B503E" w:rsidRPr="00441C86">
                        <w:rPr>
                          <w:sz w:val="20"/>
                          <w:szCs w:val="20"/>
                          <w:lang w:val="en-US"/>
                        </w:rPr>
                        <w:t xml:space="preserve"> </w:t>
                      </w:r>
                      <w:hyperlink r:id="rId8" w:history="1">
                        <w:r w:rsidR="000B503E" w:rsidRPr="00441C86">
                          <w:rPr>
                            <w:rStyle w:val="Hipercze"/>
                            <w:sz w:val="20"/>
                            <w:szCs w:val="20"/>
                            <w:lang w:val="en-US"/>
                          </w:rPr>
                          <w:t>http://guides.lib.umich.edu/c.php?g=283073&amp;p=1888265</w:t>
                        </w:r>
                      </w:hyperlink>
                    </w:p>
                    <w:p w:rsidR="000B503E" w:rsidRPr="00441C86" w:rsidRDefault="000B503E" w:rsidP="00FE2ABB">
                      <w:pPr>
                        <w:rPr>
                          <w:sz w:val="20"/>
                          <w:szCs w:val="20"/>
                          <w:lang w:val="en-US"/>
                        </w:rPr>
                      </w:pPr>
                    </w:p>
                  </w:txbxContent>
                </v:textbox>
                <w10:wrap anchorx="margin"/>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-812165</wp:posOffset>
                </wp:positionH>
                <wp:positionV relativeFrom="paragraph">
                  <wp:posOffset>-1836420</wp:posOffset>
                </wp:positionV>
                <wp:extent cx="6378575" cy="2339975"/>
                <wp:effectExtent l="0" t="0" r="89535" b="0"/>
                <wp:wrapNone/>
                <wp:docPr id="66" name="Objaśnienie liniowe 2 (brak obramowani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8575" cy="2339975"/>
                        </a:xfrm>
                        <a:prstGeom prst="callout2">
                          <a:avLst>
                            <a:gd name="adj1" fmla="val 4333"/>
                            <a:gd name="adj2" fmla="val 101194"/>
                            <a:gd name="adj3" fmla="val 4333"/>
                            <a:gd name="adj4" fmla="val 101222"/>
                            <a:gd name="adj5" fmla="val 24194"/>
                            <a:gd name="adj6" fmla="val 101222"/>
                          </a:avLst>
                        </a:prstGeom>
                        <a:solidFill>
                          <a:srgbClr val="00FF00"/>
                        </a:solidFill>
                        <a:ln w="12700">
                          <a:solidFill>
                            <a:schemeClr val="accent1">
                              <a:lumMod val="50000"/>
                              <a:lumOff val="0"/>
                            </a:schemeClr>
                          </a:solidFill>
                          <a:miter lim="800000"/>
                          <a:headEnd/>
                          <a:tailEnd/>
                        </a:ln>
                      </wps:spPr>
                      <wps:txbx>
                        <w:txbxContent>
                          <w:p w:rsidR="000B503E" w:rsidRPr="00375357" w:rsidRDefault="000B503E" w:rsidP="000D740D">
                            <w:pPr>
                              <w:autoSpaceDE w:val="0"/>
                              <w:autoSpaceDN w:val="0"/>
                              <w:adjustRightInd w:val="0"/>
                              <w:rPr>
                                <w:color w:val="FF0000"/>
                                <w:sz w:val="28"/>
                                <w:szCs w:val="28"/>
                                <w:lang w:val="en-US"/>
                              </w:rPr>
                            </w:pPr>
                            <w:r w:rsidRPr="00375357">
                              <w:rPr>
                                <w:color w:val="FF0000"/>
                                <w:sz w:val="28"/>
                                <w:szCs w:val="28"/>
                                <w:lang w:val="en-US"/>
                              </w:rPr>
                              <w:t>Full text paper should not exceed 10 pages</w:t>
                            </w:r>
                            <w:r>
                              <w:rPr>
                                <w:color w:val="FF0000"/>
                                <w:sz w:val="28"/>
                                <w:szCs w:val="28"/>
                                <w:lang w:val="en-US"/>
                              </w:rPr>
                              <w:t xml:space="preserve"> (Portrait orientation)</w:t>
                            </w:r>
                            <w:r w:rsidRPr="00375357">
                              <w:rPr>
                                <w:color w:val="FF0000"/>
                                <w:sz w:val="28"/>
                                <w:szCs w:val="28"/>
                                <w:lang w:val="en-US"/>
                              </w:rPr>
                              <w:t>.</w:t>
                            </w:r>
                          </w:p>
                          <w:p w:rsidR="000B503E" w:rsidRPr="00F6168C" w:rsidRDefault="000B503E" w:rsidP="00F6168C">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Aharoni"/>
                                <w:noProof w:val="0"/>
                                <w:color w:val="000000" w:themeColor="text1"/>
                                <w:lang w:val="en-US"/>
                              </w:rPr>
                            </w:pPr>
                            <w:r w:rsidRPr="00F6168C">
                              <w:rPr>
                                <w:rFonts w:asciiTheme="minorHAnsi" w:hAnsiTheme="minorHAnsi" w:cs="Aharoni"/>
                                <w:noProof w:val="0"/>
                                <w:color w:val="000000" w:themeColor="text1"/>
                                <w:lang w:val="en-US"/>
                              </w:rPr>
                              <w:t>The texts of the papers are set individually by the Authors. Only minor corrections to the text may be carried out by the publisher.</w:t>
                            </w:r>
                          </w:p>
                          <w:p w:rsidR="000B503E" w:rsidRPr="00B21AE3"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lang w:val="en-US"/>
                              </w:rPr>
                            </w:pPr>
                            <w:r w:rsidRPr="00BD0C50">
                              <w:rPr>
                                <w:rFonts w:asciiTheme="minorHAnsi" w:hAnsiTheme="minorHAnsi" w:cs="Aharoni"/>
                                <w:noProof w:val="0"/>
                                <w:color w:val="000000" w:themeColor="text1"/>
                                <w:lang w:val="en-US"/>
                              </w:rPr>
                              <w:t>Please</w:t>
                            </w:r>
                            <w:r w:rsidRPr="003A7969">
                              <w:rPr>
                                <w:b/>
                                <w:color w:val="000000" w:themeColor="text1"/>
                                <w:sz w:val="22"/>
                                <w:szCs w:val="22"/>
                                <w:lang w:val="en-US"/>
                              </w:rPr>
                              <w:t>, use</w:t>
                            </w:r>
                            <w:r w:rsidRPr="00B21AE3">
                              <w:rPr>
                                <w:color w:val="000000" w:themeColor="text1"/>
                                <w:sz w:val="22"/>
                                <w:szCs w:val="22"/>
                                <w:lang w:val="en-US"/>
                              </w:rPr>
                              <w:t xml:space="preserve"> </w:t>
                            </w:r>
                            <w:r w:rsidRPr="003A7969">
                              <w:rPr>
                                <w:b/>
                                <w:color w:val="000000" w:themeColor="text1"/>
                                <w:sz w:val="22"/>
                                <w:szCs w:val="22"/>
                                <w:lang w:val="en-US"/>
                              </w:rPr>
                              <w:t>style MIBE_... to format your article.</w:t>
                            </w:r>
                            <w:r w:rsidRPr="00B21AE3">
                              <w:rPr>
                                <w:color w:val="000000" w:themeColor="text1"/>
                                <w:sz w:val="22"/>
                                <w:szCs w:val="22"/>
                                <w:lang w:val="en-US"/>
                              </w:rPr>
                              <w:t xml:space="preserve"> </w:t>
                            </w:r>
                          </w:p>
                          <w:p w:rsidR="000B503E"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lang w:val="en-US"/>
                              </w:rPr>
                            </w:pPr>
                            <w:r w:rsidRPr="00BD0C50">
                              <w:rPr>
                                <w:rFonts w:asciiTheme="minorHAnsi" w:hAnsiTheme="minorHAnsi" w:cs="Aharoni"/>
                                <w:noProof w:val="0"/>
                                <w:color w:val="000000" w:themeColor="text1"/>
                                <w:lang w:val="en-US"/>
                              </w:rPr>
                              <w:t>Names</w:t>
                            </w:r>
                            <w:r w:rsidRPr="00925BF7">
                              <w:rPr>
                                <w:color w:val="000000" w:themeColor="text1"/>
                                <w:sz w:val="22"/>
                                <w:szCs w:val="22"/>
                                <w:lang w:val="en-US"/>
                              </w:rPr>
                              <w:t xml:space="preserve"> of suitable </w:t>
                            </w:r>
                            <w:r>
                              <w:rPr>
                                <w:color w:val="000000" w:themeColor="text1"/>
                                <w:sz w:val="22"/>
                                <w:szCs w:val="22"/>
                                <w:lang w:val="en-US"/>
                              </w:rPr>
                              <w:t>styles are placed in blue text boxes.</w:t>
                            </w:r>
                          </w:p>
                          <w:p w:rsidR="000B503E" w:rsidRPr="00441C86" w:rsidRDefault="00DC67F8" w:rsidP="00DC67F8">
                            <w:pPr>
                              <w:pStyle w:val="Akapitzlist"/>
                              <w:numPr>
                                <w:ilvl w:val="0"/>
                                <w:numId w:val="5"/>
                              </w:numPr>
                              <w:ind w:left="284" w:hanging="284"/>
                              <w:rPr>
                                <w:color w:val="000000" w:themeColor="text1"/>
                                <w:sz w:val="22"/>
                                <w:szCs w:val="22"/>
                                <w:highlight w:val="yellow"/>
                                <w:lang w:val="en-US"/>
                              </w:rPr>
                            </w:pPr>
                            <w:r w:rsidRPr="00DC67F8">
                              <w:rPr>
                                <w:color w:val="000000" w:themeColor="text1"/>
                                <w:sz w:val="22"/>
                                <w:szCs w:val="22"/>
                                <w:highlight w:val="yellow"/>
                                <w:lang w:val="en"/>
                              </w:rPr>
                              <w:t>Pay attention to the shortcuts</w:t>
                            </w:r>
                            <w:r w:rsidR="000B503E" w:rsidRPr="00441C86">
                              <w:rPr>
                                <w:color w:val="000000" w:themeColor="text1"/>
                                <w:sz w:val="22"/>
                                <w:szCs w:val="22"/>
                                <w:highlight w:val="yellow"/>
                                <w:lang w:val="en-US"/>
                              </w:rPr>
                              <w:t>:</w:t>
                            </w:r>
                            <w:r w:rsidR="000B503E" w:rsidRPr="00441C86">
                              <w:rPr>
                                <w:color w:val="000000" w:themeColor="text1"/>
                                <w:sz w:val="22"/>
                                <w:szCs w:val="22"/>
                                <w:highlight w:val="yellow"/>
                                <w:lang w:val="en-US"/>
                              </w:rPr>
                              <w:tab/>
                              <w:t xml:space="preserve">e.g. - </w:t>
                            </w:r>
                            <w:r w:rsidR="000B503E" w:rsidRPr="00441C86">
                              <w:rPr>
                                <w:color w:val="000000" w:themeColor="text1"/>
                                <w:sz w:val="22"/>
                                <w:szCs w:val="22"/>
                                <w:highlight w:val="yellow"/>
                                <w:lang w:val="en-US"/>
                              </w:rPr>
                              <w:tab/>
                              <w:t>Ed. -</w:t>
                            </w:r>
                            <w:r w:rsidR="000B503E" w:rsidRPr="00441C86">
                              <w:rPr>
                                <w:color w:val="000000" w:themeColor="text1"/>
                                <w:sz w:val="22"/>
                                <w:szCs w:val="22"/>
                                <w:highlight w:val="yellow"/>
                                <w:lang w:val="en-US"/>
                              </w:rPr>
                              <w:tab/>
                              <w:t>Eds. -</w:t>
                            </w:r>
                          </w:p>
                          <w:p w:rsidR="000B503E" w:rsidRPr="00441C86"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highlight w:val="yellow"/>
                                <w:lang w:val="en-US"/>
                              </w:rPr>
                            </w:pPr>
                            <w:r w:rsidRPr="00441C86">
                              <w:rPr>
                                <w:color w:val="000000" w:themeColor="text1"/>
                                <w:sz w:val="22"/>
                                <w:szCs w:val="22"/>
                                <w:highlight w:val="yellow"/>
                                <w:lang w:val="en-US"/>
                              </w:rPr>
                              <w:t>Use a dot as a separator of decimal part of number</w:t>
                            </w:r>
                            <w:r w:rsidRPr="00441C86">
                              <w:rPr>
                                <w:highlight w:val="yellow"/>
                                <w:lang w:val="en-US"/>
                              </w:rPr>
                              <w:tab/>
                            </w:r>
                          </w:p>
                          <w:p w:rsidR="00DC67F8" w:rsidRPr="004505A9" w:rsidRDefault="000B503E" w:rsidP="00DC67F8">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pPr>
                            <w:r w:rsidRPr="00441C86">
                              <w:rPr>
                                <w:lang w:val="en-US"/>
                              </w:rPr>
                              <w:tab/>
                            </w:r>
                            <w:r w:rsidRPr="00441C86">
                              <w:rPr>
                                <w:lang w:val="en-US"/>
                              </w:rPr>
                              <w:tab/>
                            </w:r>
                            <w:r w:rsidRPr="00441C86">
                              <w:rPr>
                                <w:lang w:val="en-US"/>
                              </w:rPr>
                              <w:tab/>
                            </w:r>
                            <w:r w:rsidRPr="00441C86">
                              <w:rPr>
                                <w:lang w:val="en-US"/>
                              </w:rPr>
                              <w:tab/>
                            </w:r>
                            <w:r w:rsidR="00DC67F8" w:rsidRPr="00DC67F8">
                              <w:rPr>
                                <w:highlight w:val="red"/>
                                <w:lang w:val="en"/>
                              </w:rPr>
                              <w:t>Please DO NOT use hyphenation</w:t>
                            </w:r>
                          </w:p>
                          <w:p w:rsidR="000B503E" w:rsidRPr="00603363" w:rsidRDefault="000B503E" w:rsidP="000D740D">
                            <w:pPr>
                              <w:autoSpaceDE w:val="0"/>
                              <w:autoSpaceDN w:val="0"/>
                              <w:adjustRightInd w:val="0"/>
                              <w:rPr>
                                <w:color w:val="000000" w:themeColor="text1"/>
                                <w:sz w:val="22"/>
                                <w:szCs w:val="22"/>
                              </w:rPr>
                            </w:pPr>
                          </w:p>
                          <w:p w:rsidR="000B503E" w:rsidRDefault="000B503E" w:rsidP="000D740D">
                            <w:pPr>
                              <w:autoSpaceDE w:val="0"/>
                              <w:autoSpaceDN w:val="0"/>
                              <w:adjustRightInd w:val="0"/>
                              <w:rPr>
                                <w:b/>
                                <w:color w:val="C00000"/>
                                <w:sz w:val="22"/>
                                <w:szCs w:val="22"/>
                                <w:lang w:val="en-US"/>
                              </w:rPr>
                            </w:pPr>
                            <w:r w:rsidRPr="0006250A">
                              <w:rPr>
                                <w:b/>
                                <w:color w:val="C00000"/>
                                <w:sz w:val="22"/>
                                <w:szCs w:val="22"/>
                                <w:lang w:val="en-US"/>
                              </w:rPr>
                              <w:t>DELETE ALL TEXT OBJECTS (LIKE THIS) AF</w:t>
                            </w:r>
                            <w:r>
                              <w:rPr>
                                <w:b/>
                                <w:color w:val="C00000"/>
                                <w:sz w:val="22"/>
                                <w:szCs w:val="22"/>
                                <w:lang w:val="en-US"/>
                              </w:rPr>
                              <w:t>TER A PREPARATION OF YOUR PAPER</w:t>
                            </w:r>
                          </w:p>
                          <w:p w:rsidR="000B503E" w:rsidRPr="00441C86" w:rsidRDefault="00DC67F8" w:rsidP="00DC67F8">
                            <w:pPr>
                              <w:pStyle w:val="Akapitzlist"/>
                              <w:numPr>
                                <w:ilvl w:val="0"/>
                                <w:numId w:val="5"/>
                              </w:numPr>
                              <w:autoSpaceDE w:val="0"/>
                              <w:autoSpaceDN w:val="0"/>
                              <w:adjustRightInd w:val="0"/>
                              <w:ind w:left="284" w:hanging="284"/>
                              <w:rPr>
                                <w:color w:val="000000"/>
                                <w:sz w:val="22"/>
                                <w:szCs w:val="22"/>
                                <w:lang w:val="en-US"/>
                              </w:rPr>
                            </w:pPr>
                            <w:r w:rsidRPr="00DC67F8">
                              <w:rPr>
                                <w:sz w:val="22"/>
                                <w:szCs w:val="22"/>
                                <w:lang w:val="en"/>
                              </w:rPr>
                              <w:t>Please save the file under the name</w:t>
                            </w:r>
                            <w:r w:rsidR="000B503E" w:rsidRPr="00441C86">
                              <w:rPr>
                                <w:color w:val="000000"/>
                                <w:sz w:val="22"/>
                                <w:szCs w:val="22"/>
                                <w:lang w:val="en-US"/>
                              </w:rPr>
                              <w:t xml:space="preserve">: </w:t>
                            </w:r>
                            <w:r w:rsidR="000B503E" w:rsidRPr="00441C86">
                              <w:rPr>
                                <w:sz w:val="22"/>
                                <w:szCs w:val="22"/>
                                <w:lang w:val="en-US"/>
                              </w:rPr>
                              <w:t>Nazwisko</w:t>
                            </w:r>
                            <w:r w:rsidR="000B503E" w:rsidRPr="00441C86">
                              <w:rPr>
                                <w:color w:val="000000"/>
                                <w:sz w:val="22"/>
                                <w:szCs w:val="22"/>
                                <w:lang w:val="en-US"/>
                              </w:rPr>
                              <w:t>.docx (Na</w:t>
                            </w:r>
                            <w:r w:rsidRPr="00441C86">
                              <w:rPr>
                                <w:color w:val="000000"/>
                                <w:sz w:val="22"/>
                                <w:szCs w:val="22"/>
                                <w:lang w:val="en-US"/>
                              </w:rPr>
                              <w:t>me</w:t>
                            </w:r>
                            <w:r w:rsidR="000B503E" w:rsidRPr="00441C86">
                              <w:rPr>
                                <w:color w:val="000000"/>
                                <w:sz w:val="22"/>
                                <w:szCs w:val="22"/>
                                <w:lang w:val="en-US"/>
                              </w:rPr>
                              <w:t>_Na</w:t>
                            </w:r>
                            <w:r w:rsidRPr="00441C86">
                              <w:rPr>
                                <w:color w:val="000000"/>
                                <w:sz w:val="22"/>
                                <w:szCs w:val="22"/>
                                <w:lang w:val="en-US"/>
                              </w:rPr>
                              <w:t>me</w:t>
                            </w:r>
                            <w:r w:rsidR="000B503E" w:rsidRPr="00441C86">
                              <w:rPr>
                                <w:color w:val="000000"/>
                                <w:sz w:val="22"/>
                                <w:szCs w:val="22"/>
                                <w:lang w:val="en-US"/>
                              </w:rPr>
                              <w:t>.docx)</w:t>
                            </w:r>
                            <w:r w:rsidR="000B503E" w:rsidRPr="00441C86">
                              <w:rPr>
                                <w:color w:val="000000"/>
                                <w:sz w:val="22"/>
                                <w:szCs w:val="22"/>
                                <w:lang w:val="en-US"/>
                              </w:rPr>
                              <w:br/>
                            </w:r>
                            <w:r w:rsidRPr="00DC67F8">
                              <w:rPr>
                                <w:color w:val="000000"/>
                                <w:sz w:val="22"/>
                                <w:szCs w:val="22"/>
                                <w:lang w:val="en"/>
                              </w:rPr>
                              <w:t>in Word</w:t>
                            </w:r>
                            <w:r>
                              <w:rPr>
                                <w:color w:val="000000"/>
                                <w:sz w:val="22"/>
                                <w:szCs w:val="22"/>
                                <w:lang w:val="en"/>
                              </w:rPr>
                              <w:t xml:space="preserve"> 2007</w:t>
                            </w:r>
                            <w:r w:rsidRPr="00DC67F8">
                              <w:rPr>
                                <w:color w:val="000000"/>
                                <w:sz w:val="22"/>
                                <w:szCs w:val="22"/>
                                <w:lang w:val="en"/>
                              </w:rPr>
                              <w:t xml:space="preserve"> format</w:t>
                            </w:r>
                            <w:r>
                              <w:rPr>
                                <w:color w:val="000000"/>
                                <w:sz w:val="22"/>
                                <w:szCs w:val="22"/>
                                <w:lang w:val="en"/>
                              </w:rPr>
                              <w:t xml:space="preserve"> </w:t>
                            </w:r>
                            <w:r w:rsidR="000B503E" w:rsidRPr="00441C86">
                              <w:rPr>
                                <w:color w:val="000000"/>
                                <w:sz w:val="22"/>
                                <w:szCs w:val="22"/>
                                <w:lang w:val="en-US"/>
                              </w:rPr>
                              <w:t>2007 (</w:t>
                            </w:r>
                            <w:r w:rsidRPr="00441C86">
                              <w:rPr>
                                <w:color w:val="000000"/>
                                <w:sz w:val="22"/>
                                <w:szCs w:val="22"/>
                                <w:lang w:val="en-US"/>
                              </w:rPr>
                              <w:t>or newer version</w:t>
                            </w:r>
                            <w:r w:rsidR="000B503E" w:rsidRPr="00441C86">
                              <w:rPr>
                                <w:color w:val="000000"/>
                                <w:sz w:val="22"/>
                                <w:szCs w:val="22"/>
                                <w:lang w:val="en-US"/>
                              </w:rPr>
                              <w:t>).</w:t>
                            </w:r>
                          </w:p>
                          <w:p w:rsidR="000B503E" w:rsidRPr="00441C86" w:rsidRDefault="000B503E" w:rsidP="0043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olor w:val="C00000"/>
                                <w:sz w:val="16"/>
                                <w:szCs w:val="16"/>
                                <w:lang w:val="en-US"/>
                              </w:rPr>
                            </w:pPr>
                          </w:p>
                          <w:p w:rsidR="000B503E" w:rsidRPr="00437F6D" w:rsidRDefault="000B503E" w:rsidP="00437F6D">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rPr>
                                <w:b/>
                                <w:color w:val="C00000"/>
                                <w:sz w:val="22"/>
                                <w:szCs w:val="22"/>
                              </w:rPr>
                            </w:pPr>
                            <w:r w:rsidRPr="00437F6D">
                              <w:rPr>
                                <w:b/>
                                <w:smallCaps/>
                                <w:sz w:val="22"/>
                                <w:szCs w:val="22"/>
                              </w:rPr>
                              <w:t xml:space="preserve">NIE  </w:t>
                            </w:r>
                            <w:r w:rsidRPr="00437F6D">
                              <w:rPr>
                                <w:sz w:val="22"/>
                                <w:szCs w:val="22"/>
                              </w:rPr>
                              <w:t>edytuj nagłówka na pierwszej stronie.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Objaśnienie liniowe 2 (brak obramowania) 5" o:spid="_x0000_s1027" type="#_x0000_t42" style="position:absolute;left:0;text-align:left;margin-left:-63.95pt;margin-top:-144.6pt;width:502.25pt;height:18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" adj="21864,5226,21864,936,21858,936" fillcolor="lime" strokecolor="#243f60 [1604]" strokeweight="1pt">
                <v:textbox>
                  <w:txbxContent>
                    <w:p w:rsidR="000B503E" w:rsidRPr="00375357" w:rsidRDefault="000B503E" w:rsidP="000D740D">
                      <w:pPr>
                        <w:autoSpaceDE w:val="0"/>
                        <w:autoSpaceDN w:val="0"/>
                        <w:adjustRightInd w:val="0"/>
                        <w:rPr>
                          <w:color w:val="FF0000"/>
                          <w:sz w:val="28"/>
                          <w:szCs w:val="28"/>
                          <w:lang w:val="en-US"/>
                        </w:rPr>
                      </w:pPr>
                      <w:r w:rsidRPr="00375357">
                        <w:rPr>
                          <w:color w:val="FF0000"/>
                          <w:sz w:val="28"/>
                          <w:szCs w:val="28"/>
                          <w:lang w:val="en-US"/>
                        </w:rPr>
                        <w:t>Full text paper should not exceed 10 pages</w:t>
                      </w:r>
                      <w:r>
                        <w:rPr>
                          <w:color w:val="FF0000"/>
                          <w:sz w:val="28"/>
                          <w:szCs w:val="28"/>
                          <w:lang w:val="en-US"/>
                        </w:rPr>
                        <w:t xml:space="preserve"> (Portrait orientation)</w:t>
                      </w:r>
                      <w:r w:rsidRPr="00375357">
                        <w:rPr>
                          <w:color w:val="FF0000"/>
                          <w:sz w:val="28"/>
                          <w:szCs w:val="28"/>
                          <w:lang w:val="en-US"/>
                        </w:rPr>
                        <w:t>.</w:t>
                      </w:r>
                    </w:p>
                    <w:p w:rsidR="000B503E" w:rsidRPr="00F6168C" w:rsidRDefault="000B503E" w:rsidP="00F6168C">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Aharoni"/>
                          <w:noProof w:val="0"/>
                          <w:color w:val="000000" w:themeColor="text1"/>
                          <w:lang w:val="en-US"/>
                        </w:rPr>
                      </w:pPr>
                      <w:r w:rsidRPr="00F6168C">
                        <w:rPr>
                          <w:rFonts w:asciiTheme="minorHAnsi" w:hAnsiTheme="minorHAnsi" w:cs="Aharoni"/>
                          <w:noProof w:val="0"/>
                          <w:color w:val="000000" w:themeColor="text1"/>
                          <w:lang w:val="en-US"/>
                        </w:rPr>
                        <w:t>The texts of the papers are set individually by the Authors. Only minor corrections to the text may be carried out by the publisher.</w:t>
                      </w:r>
                    </w:p>
                    <w:p w:rsidR="000B503E" w:rsidRPr="00B21AE3"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lang w:val="en-US"/>
                        </w:rPr>
                      </w:pPr>
                      <w:r w:rsidRPr="00BD0C50">
                        <w:rPr>
                          <w:rFonts w:asciiTheme="minorHAnsi" w:hAnsiTheme="minorHAnsi" w:cs="Aharoni"/>
                          <w:noProof w:val="0"/>
                          <w:color w:val="000000" w:themeColor="text1"/>
                          <w:lang w:val="en-US"/>
                        </w:rPr>
                        <w:t>Please</w:t>
                      </w:r>
                      <w:r w:rsidRPr="003A7969">
                        <w:rPr>
                          <w:b/>
                          <w:color w:val="000000" w:themeColor="text1"/>
                          <w:sz w:val="22"/>
                          <w:szCs w:val="22"/>
                          <w:lang w:val="en-US"/>
                        </w:rPr>
                        <w:t>, use</w:t>
                      </w:r>
                      <w:r w:rsidRPr="00B21AE3">
                        <w:rPr>
                          <w:color w:val="000000" w:themeColor="text1"/>
                          <w:sz w:val="22"/>
                          <w:szCs w:val="22"/>
                          <w:lang w:val="en-US"/>
                        </w:rPr>
                        <w:t xml:space="preserve"> </w:t>
                      </w:r>
                      <w:r w:rsidRPr="003A7969">
                        <w:rPr>
                          <w:b/>
                          <w:color w:val="000000" w:themeColor="text1"/>
                          <w:sz w:val="22"/>
                          <w:szCs w:val="22"/>
                          <w:lang w:val="en-US"/>
                        </w:rPr>
                        <w:t>style MIBE_... to format your article.</w:t>
                      </w:r>
                      <w:r w:rsidRPr="00B21AE3">
                        <w:rPr>
                          <w:color w:val="000000" w:themeColor="text1"/>
                          <w:sz w:val="22"/>
                          <w:szCs w:val="22"/>
                          <w:lang w:val="en-US"/>
                        </w:rPr>
                        <w:t xml:space="preserve"> </w:t>
                      </w:r>
                    </w:p>
                    <w:p w:rsidR="000B503E"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lang w:val="en-US"/>
                        </w:rPr>
                      </w:pPr>
                      <w:r w:rsidRPr="00BD0C50">
                        <w:rPr>
                          <w:rFonts w:asciiTheme="minorHAnsi" w:hAnsiTheme="minorHAnsi" w:cs="Aharoni"/>
                          <w:noProof w:val="0"/>
                          <w:color w:val="000000" w:themeColor="text1"/>
                          <w:lang w:val="en-US"/>
                        </w:rPr>
                        <w:t>Names</w:t>
                      </w:r>
                      <w:r w:rsidRPr="00925BF7">
                        <w:rPr>
                          <w:color w:val="000000" w:themeColor="text1"/>
                          <w:sz w:val="22"/>
                          <w:szCs w:val="22"/>
                          <w:lang w:val="en-US"/>
                        </w:rPr>
                        <w:t xml:space="preserve"> of suitable </w:t>
                      </w:r>
                      <w:r>
                        <w:rPr>
                          <w:color w:val="000000" w:themeColor="text1"/>
                          <w:sz w:val="22"/>
                          <w:szCs w:val="22"/>
                          <w:lang w:val="en-US"/>
                        </w:rPr>
                        <w:t>styles are placed in blue text boxes.</w:t>
                      </w:r>
                    </w:p>
                    <w:p w:rsidR="000B503E" w:rsidRPr="00441C86" w:rsidRDefault="00DC67F8" w:rsidP="00DC67F8">
                      <w:pPr>
                        <w:pStyle w:val="Akapitzlist"/>
                        <w:numPr>
                          <w:ilvl w:val="0"/>
                          <w:numId w:val="5"/>
                        </w:numPr>
                        <w:ind w:left="284" w:hanging="284"/>
                        <w:rPr>
                          <w:color w:val="000000" w:themeColor="text1"/>
                          <w:sz w:val="22"/>
                          <w:szCs w:val="22"/>
                          <w:highlight w:val="yellow"/>
                          <w:lang w:val="en-US"/>
                        </w:rPr>
                      </w:pPr>
                      <w:r w:rsidRPr="00DC67F8">
                        <w:rPr>
                          <w:color w:val="000000" w:themeColor="text1"/>
                          <w:sz w:val="22"/>
                          <w:szCs w:val="22"/>
                          <w:highlight w:val="yellow"/>
                          <w:lang w:val="en"/>
                        </w:rPr>
                        <w:t>Pay attention to the shortcuts</w:t>
                      </w:r>
                      <w:r w:rsidR="000B503E" w:rsidRPr="00441C86">
                        <w:rPr>
                          <w:color w:val="000000" w:themeColor="text1"/>
                          <w:sz w:val="22"/>
                          <w:szCs w:val="22"/>
                          <w:highlight w:val="yellow"/>
                          <w:lang w:val="en-US"/>
                        </w:rPr>
                        <w:t>:</w:t>
                      </w:r>
                      <w:r w:rsidR="000B503E" w:rsidRPr="00441C86">
                        <w:rPr>
                          <w:color w:val="000000" w:themeColor="text1"/>
                          <w:sz w:val="22"/>
                          <w:szCs w:val="22"/>
                          <w:highlight w:val="yellow"/>
                          <w:lang w:val="en-US"/>
                        </w:rPr>
                        <w:tab/>
                        <w:t xml:space="preserve">e.g. - </w:t>
                      </w:r>
                      <w:r w:rsidR="000B503E" w:rsidRPr="00441C86">
                        <w:rPr>
                          <w:color w:val="000000" w:themeColor="text1"/>
                          <w:sz w:val="22"/>
                          <w:szCs w:val="22"/>
                          <w:highlight w:val="yellow"/>
                          <w:lang w:val="en-US"/>
                        </w:rPr>
                        <w:tab/>
                        <w:t>Ed. -</w:t>
                      </w:r>
                      <w:r w:rsidR="000B503E" w:rsidRPr="00441C86">
                        <w:rPr>
                          <w:color w:val="000000" w:themeColor="text1"/>
                          <w:sz w:val="22"/>
                          <w:szCs w:val="22"/>
                          <w:highlight w:val="yellow"/>
                          <w:lang w:val="en-US"/>
                        </w:rPr>
                        <w:tab/>
                        <w:t>Eds. -</w:t>
                      </w:r>
                    </w:p>
                    <w:p w:rsidR="000B503E" w:rsidRPr="00441C86" w:rsidRDefault="000B503E" w:rsidP="00BD0C5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0000" w:themeColor="text1"/>
                          <w:sz w:val="22"/>
                          <w:szCs w:val="22"/>
                          <w:highlight w:val="yellow"/>
                          <w:lang w:val="en-US"/>
                        </w:rPr>
                      </w:pPr>
                      <w:r w:rsidRPr="00441C86">
                        <w:rPr>
                          <w:color w:val="000000" w:themeColor="text1"/>
                          <w:sz w:val="22"/>
                          <w:szCs w:val="22"/>
                          <w:highlight w:val="yellow"/>
                          <w:lang w:val="en-US"/>
                        </w:rPr>
                        <w:t>Use a dot as a separator of decimal part of number</w:t>
                      </w:r>
                      <w:r w:rsidRPr="00441C86">
                        <w:rPr>
                          <w:highlight w:val="yellow"/>
                          <w:lang w:val="en-US"/>
                        </w:rPr>
                        <w:tab/>
                      </w:r>
                    </w:p>
                    <w:p w:rsidR="00DC67F8" w:rsidRPr="004505A9" w:rsidRDefault="000B503E" w:rsidP="00DC67F8">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pPr>
                      <w:r w:rsidRPr="00441C86">
                        <w:rPr>
                          <w:lang w:val="en-US"/>
                        </w:rPr>
                        <w:tab/>
                      </w:r>
                      <w:r w:rsidRPr="00441C86">
                        <w:rPr>
                          <w:lang w:val="en-US"/>
                        </w:rPr>
                        <w:tab/>
                      </w:r>
                      <w:r w:rsidRPr="00441C86">
                        <w:rPr>
                          <w:lang w:val="en-US"/>
                        </w:rPr>
                        <w:tab/>
                      </w:r>
                      <w:r w:rsidRPr="00441C86">
                        <w:rPr>
                          <w:lang w:val="en-US"/>
                        </w:rPr>
                        <w:tab/>
                      </w:r>
                      <w:r w:rsidR="00DC67F8" w:rsidRPr="00DC67F8">
                        <w:rPr>
                          <w:highlight w:val="red"/>
                          <w:lang w:val="en"/>
                        </w:rPr>
                        <w:t>Please DO NOT use hyphenation</w:t>
                      </w:r>
                    </w:p>
                    <w:p w:rsidR="000B503E" w:rsidRPr="00603363" w:rsidRDefault="000B503E" w:rsidP="000D740D">
                      <w:pPr>
                        <w:autoSpaceDE w:val="0"/>
                        <w:autoSpaceDN w:val="0"/>
                        <w:adjustRightInd w:val="0"/>
                        <w:rPr>
                          <w:color w:val="000000" w:themeColor="text1"/>
                          <w:sz w:val="22"/>
                          <w:szCs w:val="22"/>
                        </w:rPr>
                      </w:pPr>
                    </w:p>
                    <w:p w:rsidR="000B503E" w:rsidRDefault="000B503E" w:rsidP="000D740D">
                      <w:pPr>
                        <w:autoSpaceDE w:val="0"/>
                        <w:autoSpaceDN w:val="0"/>
                        <w:adjustRightInd w:val="0"/>
                        <w:rPr>
                          <w:b/>
                          <w:color w:val="C00000"/>
                          <w:sz w:val="22"/>
                          <w:szCs w:val="22"/>
                          <w:lang w:val="en-US"/>
                        </w:rPr>
                      </w:pPr>
                      <w:r w:rsidRPr="0006250A">
                        <w:rPr>
                          <w:b/>
                          <w:color w:val="C00000"/>
                          <w:sz w:val="22"/>
                          <w:szCs w:val="22"/>
                          <w:lang w:val="en-US"/>
                        </w:rPr>
                        <w:t>DELETE ALL TEXT OBJECTS (LIKE THIS) AF</w:t>
                      </w:r>
                      <w:r>
                        <w:rPr>
                          <w:b/>
                          <w:color w:val="C00000"/>
                          <w:sz w:val="22"/>
                          <w:szCs w:val="22"/>
                          <w:lang w:val="en-US"/>
                        </w:rPr>
                        <w:t>TER A PREPARATION OF YOUR PAPER</w:t>
                      </w:r>
                    </w:p>
                    <w:p w:rsidR="000B503E" w:rsidRPr="00441C86" w:rsidRDefault="00DC67F8" w:rsidP="00DC67F8">
                      <w:pPr>
                        <w:pStyle w:val="Akapitzlist"/>
                        <w:numPr>
                          <w:ilvl w:val="0"/>
                          <w:numId w:val="5"/>
                        </w:numPr>
                        <w:autoSpaceDE w:val="0"/>
                        <w:autoSpaceDN w:val="0"/>
                        <w:adjustRightInd w:val="0"/>
                        <w:ind w:left="284" w:hanging="284"/>
                        <w:rPr>
                          <w:color w:val="000000"/>
                          <w:sz w:val="22"/>
                          <w:szCs w:val="22"/>
                          <w:lang w:val="en-US"/>
                        </w:rPr>
                      </w:pPr>
                      <w:r w:rsidRPr="00DC67F8">
                        <w:rPr>
                          <w:sz w:val="22"/>
                          <w:szCs w:val="22"/>
                          <w:lang w:val="en"/>
                        </w:rPr>
                        <w:t>Please save the file under the name</w:t>
                      </w:r>
                      <w:r w:rsidR="000B503E" w:rsidRPr="00441C86">
                        <w:rPr>
                          <w:color w:val="000000"/>
                          <w:sz w:val="22"/>
                          <w:szCs w:val="22"/>
                          <w:lang w:val="en-US"/>
                        </w:rPr>
                        <w:t xml:space="preserve">: </w:t>
                      </w:r>
                      <w:r w:rsidR="000B503E" w:rsidRPr="00441C86">
                        <w:rPr>
                          <w:sz w:val="22"/>
                          <w:szCs w:val="22"/>
                          <w:lang w:val="en-US"/>
                        </w:rPr>
                        <w:t>Nazwisko</w:t>
                      </w:r>
                      <w:r w:rsidR="000B503E" w:rsidRPr="00441C86">
                        <w:rPr>
                          <w:color w:val="000000"/>
                          <w:sz w:val="22"/>
                          <w:szCs w:val="22"/>
                          <w:lang w:val="en-US"/>
                        </w:rPr>
                        <w:t>.docx (Na</w:t>
                      </w:r>
                      <w:r w:rsidRPr="00441C86">
                        <w:rPr>
                          <w:color w:val="000000"/>
                          <w:sz w:val="22"/>
                          <w:szCs w:val="22"/>
                          <w:lang w:val="en-US"/>
                        </w:rPr>
                        <w:t>me</w:t>
                      </w:r>
                      <w:r w:rsidR="000B503E" w:rsidRPr="00441C86">
                        <w:rPr>
                          <w:color w:val="000000"/>
                          <w:sz w:val="22"/>
                          <w:szCs w:val="22"/>
                          <w:lang w:val="en-US"/>
                        </w:rPr>
                        <w:t>_Na</w:t>
                      </w:r>
                      <w:r w:rsidRPr="00441C86">
                        <w:rPr>
                          <w:color w:val="000000"/>
                          <w:sz w:val="22"/>
                          <w:szCs w:val="22"/>
                          <w:lang w:val="en-US"/>
                        </w:rPr>
                        <w:t>me</w:t>
                      </w:r>
                      <w:r w:rsidR="000B503E" w:rsidRPr="00441C86">
                        <w:rPr>
                          <w:color w:val="000000"/>
                          <w:sz w:val="22"/>
                          <w:szCs w:val="22"/>
                          <w:lang w:val="en-US"/>
                        </w:rPr>
                        <w:t>.docx)</w:t>
                      </w:r>
                      <w:r w:rsidR="000B503E" w:rsidRPr="00441C86">
                        <w:rPr>
                          <w:color w:val="000000"/>
                          <w:sz w:val="22"/>
                          <w:szCs w:val="22"/>
                          <w:lang w:val="en-US"/>
                        </w:rPr>
                        <w:br/>
                      </w:r>
                      <w:r w:rsidRPr="00DC67F8">
                        <w:rPr>
                          <w:color w:val="000000"/>
                          <w:sz w:val="22"/>
                          <w:szCs w:val="22"/>
                          <w:lang w:val="en"/>
                        </w:rPr>
                        <w:t>in Word</w:t>
                      </w:r>
                      <w:r>
                        <w:rPr>
                          <w:color w:val="000000"/>
                          <w:sz w:val="22"/>
                          <w:szCs w:val="22"/>
                          <w:lang w:val="en"/>
                        </w:rPr>
                        <w:t xml:space="preserve"> 2007</w:t>
                      </w:r>
                      <w:r w:rsidRPr="00DC67F8">
                        <w:rPr>
                          <w:color w:val="000000"/>
                          <w:sz w:val="22"/>
                          <w:szCs w:val="22"/>
                          <w:lang w:val="en"/>
                        </w:rPr>
                        <w:t xml:space="preserve"> format</w:t>
                      </w:r>
                      <w:r>
                        <w:rPr>
                          <w:color w:val="000000"/>
                          <w:sz w:val="22"/>
                          <w:szCs w:val="22"/>
                          <w:lang w:val="en"/>
                        </w:rPr>
                        <w:t xml:space="preserve"> </w:t>
                      </w:r>
                      <w:r w:rsidR="000B503E" w:rsidRPr="00441C86">
                        <w:rPr>
                          <w:color w:val="000000"/>
                          <w:sz w:val="22"/>
                          <w:szCs w:val="22"/>
                          <w:lang w:val="en-US"/>
                        </w:rPr>
                        <w:t>2007 (</w:t>
                      </w:r>
                      <w:r w:rsidRPr="00441C86">
                        <w:rPr>
                          <w:color w:val="000000"/>
                          <w:sz w:val="22"/>
                          <w:szCs w:val="22"/>
                          <w:lang w:val="en-US"/>
                        </w:rPr>
                        <w:t>or newer version</w:t>
                      </w:r>
                      <w:r w:rsidR="000B503E" w:rsidRPr="00441C86">
                        <w:rPr>
                          <w:color w:val="000000"/>
                          <w:sz w:val="22"/>
                          <w:szCs w:val="22"/>
                          <w:lang w:val="en-US"/>
                        </w:rPr>
                        <w:t>).</w:t>
                      </w:r>
                    </w:p>
                    <w:p w:rsidR="000B503E" w:rsidRPr="00441C86" w:rsidRDefault="000B503E" w:rsidP="0043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olor w:val="C00000"/>
                          <w:sz w:val="16"/>
                          <w:szCs w:val="16"/>
                          <w:lang w:val="en-US"/>
                        </w:rPr>
                      </w:pPr>
                    </w:p>
                    <w:p w:rsidR="000B503E" w:rsidRPr="00437F6D" w:rsidRDefault="000B503E" w:rsidP="00437F6D">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rPr>
                          <w:b/>
                          <w:color w:val="C00000"/>
                          <w:sz w:val="22"/>
                          <w:szCs w:val="22"/>
                        </w:rPr>
                      </w:pPr>
                      <w:r w:rsidRPr="00437F6D">
                        <w:rPr>
                          <w:b/>
                          <w:smallCaps/>
                          <w:sz w:val="22"/>
                          <w:szCs w:val="22"/>
                        </w:rPr>
                        <w:t xml:space="preserve">NIE  </w:t>
                      </w:r>
                      <w:r w:rsidRPr="00437F6D">
                        <w:rPr>
                          <w:sz w:val="22"/>
                          <w:szCs w:val="22"/>
                        </w:rPr>
                        <w:t>edytuj nagłówka na pierwszej stronie.</w:t>
                      </w:r>
                    </w:p>
                  </w:txbxContent>
                </v:textbox>
                <o:callout v:ext="edit" minusx="t" minusy="t"/>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4197985</wp:posOffset>
                </wp:positionH>
                <wp:positionV relativeFrom="paragraph">
                  <wp:posOffset>368300</wp:posOffset>
                </wp:positionV>
                <wp:extent cx="1609090" cy="433070"/>
                <wp:effectExtent l="381000" t="0" r="0" b="5080"/>
                <wp:wrapNone/>
                <wp:docPr id="65" name="Objaśnienie liniowe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433070"/>
                        </a:xfrm>
                        <a:prstGeom prst="borderCallout1">
                          <a:avLst>
                            <a:gd name="adj1" fmla="val 18750"/>
                            <a:gd name="adj2" fmla="val -8333"/>
                            <a:gd name="adj3" fmla="val 96047"/>
                            <a:gd name="adj4" fmla="val -232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503E" w:rsidRDefault="000B503E" w:rsidP="00FE2ABB">
                            <w:pPr>
                              <w:jc w:val="center"/>
                            </w:pPr>
                            <w:r w:rsidRPr="00955FF4">
                              <w:rPr>
                                <w:color w:val="000000" w:themeColor="text1"/>
                              </w:rPr>
                              <w:t xml:space="preserve">Use style </w:t>
                            </w:r>
                            <w:r w:rsidRPr="001A3228">
                              <w:rPr>
                                <w:b/>
                                <w:color w:val="FFFFFF" w:themeColor="background1"/>
                              </w:rPr>
                              <w:t>MIBE_Title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jaśnienie liniowe 1 6" o:spid="_x0000_s1028" type="#_x0000_t47" style="position:absolute;left:0;text-align:left;margin-left:330.55pt;margin-top:29pt;width:126.7pt;height:3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" adj="-5012,20746" fillcolor="#4f81bd [3204]" strokecolor="#243f60 [1604]" strokeweight="2pt">
                <v:textbox>
                  <w:txbxContent>
                    <w:p w:rsidR="000B503E" w:rsidRDefault="000B503E" w:rsidP="00FE2ABB">
                      <w:pPr>
                        <w:jc w:val="center"/>
                      </w:pPr>
                      <w:r w:rsidRPr="00955FF4">
                        <w:rPr>
                          <w:color w:val="000000" w:themeColor="text1"/>
                        </w:rPr>
                        <w:t xml:space="preserve">Use style </w:t>
                      </w:r>
                      <w:r w:rsidRPr="001A3228">
                        <w:rPr>
                          <w:b/>
                          <w:color w:val="FFFFFF" w:themeColor="background1"/>
                        </w:rPr>
                        <w:t>MIBE_Title</w:t>
                      </w:r>
                    </w:p>
                  </w:txbxContent>
                </v:textbox>
                <o:callout v:ext="edit" minusy="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3827145</wp:posOffset>
                </wp:positionH>
                <wp:positionV relativeFrom="paragraph">
                  <wp:posOffset>1064260</wp:posOffset>
                </wp:positionV>
                <wp:extent cx="1810385" cy="360045"/>
                <wp:effectExtent l="2381250" t="11430" r="8890" b="76200"/>
                <wp:wrapNone/>
                <wp:docPr id="64" name="Objaśnienie liniowe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0385" cy="360045"/>
                        </a:xfrm>
                        <a:prstGeom prst="borderCallout1">
                          <a:avLst>
                            <a:gd name="adj1" fmla="val 31745"/>
                            <a:gd name="adj2" fmla="val -4208"/>
                            <a:gd name="adj3" fmla="val 119046"/>
                            <a:gd name="adj4" fmla="val -13079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FE2ABB">
                            <w:pPr>
                              <w:jc w:val="center"/>
                            </w:pPr>
                            <w:r w:rsidRPr="00955FF4">
                              <w:rPr>
                                <w:color w:val="000000" w:themeColor="text1"/>
                              </w:rPr>
                              <w:t xml:space="preserve">Use style </w:t>
                            </w:r>
                            <w:r w:rsidRPr="001A3228">
                              <w:rPr>
                                <w:b/>
                                <w:color w:val="FFFFFF" w:themeColor="background1"/>
                              </w:rPr>
                              <w:t>MIBE_Author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7" o:spid="_x0000_s1029" type="#_x0000_t47" style="position:absolute;left:0;text-align:left;margin-left:301.35pt;margin-top:83.8pt;width:142.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" adj="-28252,25714,-909,6857" fillcolor="#4f81bd [3204]" strokecolor="#243f60 [1604]" strokeweight="1pt">
                <v:textbox>
                  <w:txbxContent>
                    <w:p w:rsidR="000B503E" w:rsidRDefault="000B503E" w:rsidP="00FE2ABB">
                      <w:pPr>
                        <w:jc w:val="center"/>
                      </w:pPr>
                      <w:r w:rsidRPr="00955FF4">
                        <w:rPr>
                          <w:color w:val="000000" w:themeColor="text1"/>
                        </w:rPr>
                        <w:t xml:space="preserve">Use style </w:t>
                      </w:r>
                      <w:r w:rsidRPr="001A3228">
                        <w:rPr>
                          <w:b/>
                          <w:color w:val="FFFFFF" w:themeColor="background1"/>
                        </w:rPr>
                        <w:t>MIBE_Author</w:t>
                      </w:r>
                    </w:p>
                  </w:txbxContent>
                </v:textbox>
                <o:callout v:ext="edit" minusy="t"/>
              </v:shape>
            </w:pict>
          </mc:Fallback>
        </mc:AlternateContent>
      </w:r>
      <w:r w:rsidR="00FE2ABB" w:rsidRPr="002C3910">
        <w:rPr>
          <w:lang w:val="en-US"/>
        </w:rPr>
        <w:t xml:space="preserve">DECOMPOSITION </w:t>
      </w:r>
      <w:r w:rsidR="00FE2ABB">
        <w:rPr>
          <w:lang w:val="en-US"/>
        </w:rPr>
        <w:t xml:space="preserve">OF </w:t>
      </w:r>
      <w:r w:rsidR="00FE2ABB" w:rsidRPr="002C3910">
        <w:rPr>
          <w:lang w:val="en-US"/>
        </w:rPr>
        <w:t xml:space="preserve">DIFFERENCES </w:t>
      </w:r>
      <w:r w:rsidR="00FE2ABB">
        <w:rPr>
          <w:lang w:val="en-US"/>
        </w:rPr>
        <w:br/>
      </w:r>
      <w:r w:rsidR="00FE2ABB" w:rsidRPr="00FE2ABB">
        <w:rPr>
          <w:lang w:val="en-US"/>
        </w:rPr>
        <w:t>BETWEEN</w:t>
      </w:r>
      <w:r w:rsidR="00FE2ABB" w:rsidRPr="002C3910">
        <w:rPr>
          <w:lang w:val="en-US"/>
        </w:rPr>
        <w:t xml:space="preserve"> PERSONAL INCOMES </w:t>
      </w:r>
      <w:r w:rsidR="00FE2ABB">
        <w:rPr>
          <w:lang w:val="en-US"/>
        </w:rPr>
        <w:t xml:space="preserve">DISTRIBUTIONS </w:t>
      </w:r>
      <w:r w:rsidR="00FE2ABB" w:rsidRPr="002C3910">
        <w:rPr>
          <w:lang w:val="en-US"/>
        </w:rPr>
        <w:t>IN POLAND</w:t>
      </w:r>
    </w:p>
    <w:p w:rsidR="00FE2ABB" w:rsidRPr="00DA5BA4" w:rsidRDefault="00FE2ABB" w:rsidP="00FE2ABB">
      <w:pPr>
        <w:pStyle w:val="MIBEAutor"/>
      </w:pPr>
      <w:r w:rsidRPr="00DA5BA4">
        <w:t xml:space="preserve">Katarzyna Author </w:t>
      </w:r>
      <w:r w:rsidRPr="00DA5BA4">
        <w:rPr>
          <w:position w:val="-2"/>
        </w:rPr>
        <w:drawing>
          <wp:inline distT="0" distB="0" distL="0" distR="0">
            <wp:extent cx="144000" cy="144000"/>
            <wp:effectExtent l="0" t="0" r="8890" b="889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RCIDiD_icon128x1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A5BA4">
        <w:t xml:space="preserve"> </w:t>
      </w:r>
      <w:r w:rsidRPr="00A7636E">
        <w:rPr>
          <w:rStyle w:val="Hipercze"/>
          <w:sz w:val="16"/>
          <w:szCs w:val="16"/>
        </w:rPr>
        <w:t>https://orcid</w:t>
      </w:r>
      <w:r w:rsidRPr="00A7636E">
        <w:rPr>
          <w:rStyle w:val="Hipercze"/>
        </w:rPr>
        <w:t>.</w:t>
      </w:r>
      <w:r w:rsidRPr="00A7636E">
        <w:rPr>
          <w:rStyle w:val="Hipercze"/>
          <w:sz w:val="16"/>
          <w:szCs w:val="16"/>
        </w:rPr>
        <w:t>org</w:t>
      </w:r>
      <w:r w:rsidRPr="00A7636E">
        <w:rPr>
          <w:rStyle w:val="Hipercze"/>
        </w:rPr>
        <w:t>/</w:t>
      </w:r>
      <w:r w:rsidRPr="00A7636E">
        <w:rPr>
          <w:rStyle w:val="Hipercze"/>
          <w:sz w:val="16"/>
          <w:szCs w:val="16"/>
        </w:rPr>
        <w:t>0000</w:t>
      </w:r>
      <w:r w:rsidRPr="00A7636E">
        <w:rPr>
          <w:rStyle w:val="Hipercze"/>
        </w:rPr>
        <w:t>-</w:t>
      </w:r>
      <w:r w:rsidRPr="00A7636E">
        <w:rPr>
          <w:rStyle w:val="Hipercze"/>
          <w:sz w:val="16"/>
          <w:szCs w:val="16"/>
        </w:rPr>
        <w:t>0000</w:t>
      </w:r>
      <w:r w:rsidRPr="00A7636E">
        <w:rPr>
          <w:rStyle w:val="Hipercze"/>
        </w:rPr>
        <w:t>-</w:t>
      </w:r>
      <w:r w:rsidRPr="00A7636E">
        <w:rPr>
          <w:rStyle w:val="Hipercze"/>
          <w:sz w:val="16"/>
          <w:szCs w:val="16"/>
        </w:rPr>
        <w:t>0000-0000</w:t>
      </w:r>
    </w:p>
    <w:p w:rsidR="00FE2ABB" w:rsidRPr="006B512D" w:rsidRDefault="003E4392" w:rsidP="00FE2ABB">
      <w:pPr>
        <w:pStyle w:val="MIBEAdress"/>
        <w:rPr>
          <w:b/>
          <w:lang w:val="en-US"/>
        </w:rPr>
      </w:pPr>
      <w:r>
        <mc:AlternateContent>
          <mc:Choice Requires="wps">
            <w:drawing>
              <wp:anchor distT="0" distB="0" distL="114300" distR="114300" simplePos="0" relativeHeight="251663360" behindDoc="0" locked="0" layoutInCell="1" allowOverlap="1">
                <wp:simplePos x="0" y="0"/>
                <wp:positionH relativeFrom="page">
                  <wp:posOffset>5682615</wp:posOffset>
                </wp:positionH>
                <wp:positionV relativeFrom="paragraph">
                  <wp:posOffset>12700</wp:posOffset>
                </wp:positionV>
                <wp:extent cx="1431290" cy="518160"/>
                <wp:effectExtent l="1129665" t="13970" r="10795" b="10795"/>
                <wp:wrapNone/>
                <wp:docPr id="63" name="Objaśnienie liniowe 1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518160"/>
                        </a:xfrm>
                        <a:prstGeom prst="borderCallout1">
                          <a:avLst>
                            <a:gd name="adj1" fmla="val 22060"/>
                            <a:gd name="adj2" fmla="val -5324"/>
                            <a:gd name="adj3" fmla="val 34926"/>
                            <a:gd name="adj4" fmla="val -7830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FE2ABB">
                            <w:pPr>
                              <w:jc w:val="center"/>
                            </w:pPr>
                            <w:r w:rsidRPr="00955FF4">
                              <w:rPr>
                                <w:color w:val="000000" w:themeColor="text1"/>
                              </w:rPr>
                              <w:t xml:space="preserve">Use style </w:t>
                            </w:r>
                            <w:r w:rsidRPr="001A3228">
                              <w:rPr>
                                <w:b/>
                                <w:color w:val="FFFFFF" w:themeColor="background1"/>
                              </w:rPr>
                              <w:t>MIBE_Adress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8" o:spid="_x0000_s1030" type="#_x0000_t47" style="position:absolute;left:0;text-align:left;margin-left:447.45pt;margin-top:1pt;width:112.7pt;height:4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" adj="-16914,7544,-1150,4765" fillcolor="#4f81bd [3204]" strokecolor="#243f60 [1604]" strokeweight="1pt">
                <v:textbox>
                  <w:txbxContent>
                    <w:p w:rsidR="000B503E" w:rsidRDefault="000B503E" w:rsidP="00FE2ABB">
                      <w:pPr>
                        <w:jc w:val="center"/>
                      </w:pPr>
                      <w:r w:rsidRPr="00955FF4">
                        <w:rPr>
                          <w:color w:val="000000" w:themeColor="text1"/>
                        </w:rPr>
                        <w:t xml:space="preserve">Use style </w:t>
                      </w:r>
                      <w:r w:rsidRPr="001A3228">
                        <w:rPr>
                          <w:b/>
                          <w:color w:val="FFFFFF" w:themeColor="background1"/>
                        </w:rPr>
                        <w:t>MIBE_Adress</w:t>
                      </w:r>
                    </w:p>
                  </w:txbxContent>
                </v:textbox>
                <o:callout v:ext="edit" minusy="t"/>
                <w10:wrap anchorx="page"/>
              </v:shape>
            </w:pict>
          </mc:Fallback>
        </mc:AlternateContent>
      </w:r>
      <w:r w:rsidR="00FE2ABB">
        <w:rPr>
          <w:lang w:val="en-US"/>
        </w:rPr>
        <w:t>Faculty of Applied Informatics and Mathematics</w:t>
      </w:r>
      <w:r w:rsidR="00FE2ABB">
        <w:rPr>
          <w:lang w:val="en-US"/>
        </w:rPr>
        <w:br/>
        <w:t>Warsaw University of Life Sciences – SGGW</w:t>
      </w:r>
    </w:p>
    <w:p w:rsidR="00FE2ABB" w:rsidRPr="00061848" w:rsidRDefault="00FE2ABB" w:rsidP="00FE2ABB">
      <w:pPr>
        <w:pStyle w:val="MIBEAdress"/>
        <w:rPr>
          <w:lang w:val="it-IT"/>
        </w:rPr>
      </w:pPr>
      <w:r w:rsidRPr="00061848">
        <w:rPr>
          <w:lang w:val="it-IT"/>
        </w:rPr>
        <w:t>e-mail: katarzyna_author@sggw.pl</w:t>
      </w:r>
    </w:p>
    <w:p w:rsidR="00FE2ABB" w:rsidRPr="00DA5BA4" w:rsidRDefault="00FE2ABB" w:rsidP="00FE2ABB">
      <w:pPr>
        <w:pStyle w:val="MIBEAutor"/>
        <w:rPr>
          <w:sz w:val="16"/>
          <w:szCs w:val="16"/>
          <w:lang w:val="en-US"/>
        </w:rPr>
      </w:pPr>
      <w:r w:rsidRPr="00375357">
        <w:rPr>
          <w:lang w:val="en-US"/>
        </w:rPr>
        <w:t xml:space="preserve">Krzysztof </w:t>
      </w:r>
      <w:r>
        <w:rPr>
          <w:lang w:val="en-US"/>
        </w:rPr>
        <w:t xml:space="preserve">Writer </w:t>
      </w:r>
      <w:r w:rsidRPr="00DA5BA4">
        <w:rPr>
          <w:lang w:val="en-US"/>
        </w:rPr>
        <w:t xml:space="preserve">Author </w:t>
      </w:r>
      <w:r w:rsidRPr="00DA5BA4">
        <w:rPr>
          <w:position w:val="-2"/>
        </w:rPr>
        <w:drawing>
          <wp:inline distT="0" distB="0" distL="0" distR="0">
            <wp:extent cx="144000" cy="144000"/>
            <wp:effectExtent l="0" t="0" r="8890" b="889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RCIDiD_icon128x1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A5BA4">
        <w:rPr>
          <w:lang w:val="en-US"/>
        </w:rPr>
        <w:t xml:space="preserve"> </w:t>
      </w:r>
      <w:r w:rsidRPr="000A3621">
        <w:rPr>
          <w:rStyle w:val="Hipercze"/>
          <w:sz w:val="16"/>
          <w:szCs w:val="16"/>
          <w:lang w:val="en-US"/>
        </w:rPr>
        <w:t>https</w:t>
      </w:r>
      <w:r w:rsidRPr="00DA5BA4">
        <w:rPr>
          <w:sz w:val="16"/>
          <w:szCs w:val="16"/>
          <w:lang w:val="en-US"/>
        </w:rPr>
        <w:t>://</w:t>
      </w:r>
      <w:r w:rsidRPr="000A3621">
        <w:rPr>
          <w:rStyle w:val="Hipercze"/>
          <w:sz w:val="16"/>
          <w:szCs w:val="16"/>
          <w:lang w:val="en-US"/>
        </w:rPr>
        <w:t>orcid</w:t>
      </w:r>
      <w:r w:rsidRPr="000A3621">
        <w:rPr>
          <w:rStyle w:val="Hipercze"/>
          <w:lang w:val="en-US"/>
        </w:rPr>
        <w:t>.</w:t>
      </w:r>
      <w:r w:rsidRPr="000A3621">
        <w:rPr>
          <w:rStyle w:val="Hipercze"/>
          <w:sz w:val="16"/>
          <w:szCs w:val="16"/>
          <w:lang w:val="en-US"/>
        </w:rPr>
        <w:t>org</w:t>
      </w:r>
      <w:r w:rsidRPr="000A3621">
        <w:rPr>
          <w:rStyle w:val="Hipercze"/>
          <w:lang w:val="en-US"/>
        </w:rPr>
        <w:t>/</w:t>
      </w:r>
      <w:r w:rsidRPr="000A3621">
        <w:rPr>
          <w:rStyle w:val="Hipercze"/>
          <w:sz w:val="16"/>
          <w:szCs w:val="16"/>
          <w:lang w:val="en-US"/>
        </w:rPr>
        <w:t>0000-0000</w:t>
      </w:r>
      <w:r w:rsidRPr="000A3621">
        <w:rPr>
          <w:rStyle w:val="Hipercze"/>
          <w:lang w:val="en-US"/>
        </w:rPr>
        <w:t>-</w:t>
      </w:r>
      <w:r w:rsidRPr="000A3621">
        <w:rPr>
          <w:rStyle w:val="Hipercze"/>
          <w:sz w:val="16"/>
          <w:szCs w:val="16"/>
          <w:lang w:val="en-US"/>
        </w:rPr>
        <w:t>0000</w:t>
      </w:r>
      <w:r w:rsidRPr="000A3621">
        <w:rPr>
          <w:rStyle w:val="Hipercze"/>
          <w:lang w:val="en-US"/>
        </w:rPr>
        <w:t>-</w:t>
      </w:r>
      <w:r w:rsidRPr="000A3621">
        <w:rPr>
          <w:rStyle w:val="Hipercze"/>
          <w:sz w:val="16"/>
          <w:szCs w:val="16"/>
          <w:lang w:val="en-US"/>
        </w:rPr>
        <w:t>0000</w:t>
      </w:r>
    </w:p>
    <w:p w:rsidR="00FE2ABB" w:rsidRPr="00DA5BA4" w:rsidRDefault="003E4392" w:rsidP="00FE2ABB">
      <w:pPr>
        <w:pStyle w:val="MIBEAutor"/>
        <w:rPr>
          <w:lang w:val="en-US"/>
        </w:rPr>
      </w:pPr>
      <w:r>
        <mc:AlternateContent>
          <mc:Choice Requires="wps">
            <w:drawing>
              <wp:anchor distT="0" distB="0" distL="114300" distR="114300" simplePos="0" relativeHeight="251707392" behindDoc="0" locked="0" layoutInCell="1" allowOverlap="1">
                <wp:simplePos x="0" y="0"/>
                <wp:positionH relativeFrom="column">
                  <wp:posOffset>4114800</wp:posOffset>
                </wp:positionH>
                <wp:positionV relativeFrom="paragraph">
                  <wp:posOffset>37465</wp:posOffset>
                </wp:positionV>
                <wp:extent cx="1692275" cy="431800"/>
                <wp:effectExtent l="0" t="0" r="3175" b="6350"/>
                <wp:wrapNone/>
                <wp:docPr id="62"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31800"/>
                        </a:xfrm>
                        <a:prstGeom prst="rect">
                          <a:avLst/>
                        </a:prstGeom>
                        <a:solidFill>
                          <a:srgbClr val="00FF00"/>
                        </a:solidFill>
                        <a:ln w="6350">
                          <a:solidFill>
                            <a:srgbClr val="000000"/>
                          </a:solidFill>
                          <a:miter lim="800000"/>
                          <a:headEnd/>
                          <a:tailEnd/>
                        </a:ln>
                      </wps:spPr>
                      <wps:txbx>
                        <w:txbxContent>
                          <w:p w:rsidR="00DC67F8" w:rsidRPr="00441C86" w:rsidRDefault="00DC67F8" w:rsidP="00DC67F8">
                            <w:pPr>
                              <w:rPr>
                                <w:smallCaps/>
                                <w:sz w:val="20"/>
                                <w:szCs w:val="20"/>
                                <w:lang w:val="en-US"/>
                              </w:rPr>
                            </w:pPr>
                            <w:r w:rsidRPr="00DC67F8">
                              <w:rPr>
                                <w:smallCaps/>
                                <w:sz w:val="20"/>
                                <w:szCs w:val="20"/>
                                <w:lang w:val="en"/>
                              </w:rPr>
                              <w:t>DO NOT put your e-mail address as HYPERLINK</w:t>
                            </w:r>
                          </w:p>
                          <w:p w:rsidR="000B503E" w:rsidRPr="00441C86" w:rsidRDefault="000B503E" w:rsidP="00E01449">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31" type="#_x0000_t202" style="position:absolute;left:0;text-align:left;margin-left:324pt;margin-top:2.95pt;width:133.2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" fillcolor="lime" strokeweight=".5pt">
                <v:textbox>
                  <w:txbxContent>
                    <w:p w:rsidR="00DC67F8" w:rsidRPr="00441C86" w:rsidRDefault="00DC67F8" w:rsidP="00DC67F8">
                      <w:pPr>
                        <w:rPr>
                          <w:smallCaps/>
                          <w:sz w:val="20"/>
                          <w:szCs w:val="20"/>
                          <w:lang w:val="en-US"/>
                        </w:rPr>
                      </w:pPr>
                      <w:r w:rsidRPr="00DC67F8">
                        <w:rPr>
                          <w:smallCaps/>
                          <w:sz w:val="20"/>
                          <w:szCs w:val="20"/>
                          <w:lang w:val="en"/>
                        </w:rPr>
                        <w:t>DO NOT put your e-mail address as HYPERLINK</w:t>
                      </w:r>
                    </w:p>
                    <w:p w:rsidR="000B503E" w:rsidRPr="00441C86" w:rsidRDefault="000B503E" w:rsidP="00E01449">
                      <w:pPr>
                        <w:rPr>
                          <w:sz w:val="20"/>
                          <w:szCs w:val="20"/>
                          <w:lang w:val="en-US"/>
                        </w:rPr>
                      </w:pPr>
                    </w:p>
                  </w:txbxContent>
                </v:textbox>
              </v:shape>
            </w:pict>
          </mc:Fallback>
        </mc:AlternateContent>
      </w:r>
      <w:r w:rsidR="00FE2ABB" w:rsidRPr="00EC7C0C">
        <w:rPr>
          <w:lang w:val="en-US"/>
        </w:rPr>
        <w:t xml:space="preserve">Piotr </w:t>
      </w:r>
      <w:r w:rsidR="00FE2ABB">
        <w:rPr>
          <w:lang w:val="en-US"/>
        </w:rPr>
        <w:t xml:space="preserve">Worden </w:t>
      </w:r>
      <w:r w:rsidR="00FE2ABB" w:rsidRPr="00DA5BA4">
        <w:rPr>
          <w:lang w:val="en-US"/>
        </w:rPr>
        <w:t xml:space="preserve">Author </w:t>
      </w:r>
      <w:r w:rsidR="00FE2ABB" w:rsidRPr="00DA5BA4">
        <w:rPr>
          <w:position w:val="-2"/>
        </w:rPr>
        <w:drawing>
          <wp:inline distT="0" distB="0" distL="0" distR="0">
            <wp:extent cx="144000" cy="144000"/>
            <wp:effectExtent l="0" t="0" r="8890" b="889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RCIDiD_icon128x1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FE2ABB" w:rsidRPr="00DA5BA4">
        <w:rPr>
          <w:lang w:val="en-US"/>
        </w:rPr>
        <w:t xml:space="preserve"> </w:t>
      </w:r>
      <w:r w:rsidR="00FE2ABB" w:rsidRPr="00A03B0B">
        <w:rPr>
          <w:rStyle w:val="Hipercze"/>
          <w:sz w:val="16"/>
          <w:szCs w:val="16"/>
          <w:lang w:val="en-US"/>
        </w:rPr>
        <w:t>https</w:t>
      </w:r>
      <w:r w:rsidR="00FE2ABB" w:rsidRPr="00A03B0B">
        <w:rPr>
          <w:rStyle w:val="Hipercze"/>
          <w:lang w:val="en-US"/>
        </w:rPr>
        <w:t>://</w:t>
      </w:r>
      <w:r w:rsidR="00FE2ABB" w:rsidRPr="00A03B0B">
        <w:rPr>
          <w:rStyle w:val="Hipercze"/>
          <w:sz w:val="16"/>
          <w:szCs w:val="16"/>
          <w:lang w:val="en-US"/>
        </w:rPr>
        <w:t>orcid</w:t>
      </w:r>
      <w:r w:rsidR="00FE2ABB" w:rsidRPr="00A03B0B">
        <w:rPr>
          <w:rStyle w:val="Hipercze"/>
          <w:lang w:val="en-US"/>
        </w:rPr>
        <w:t>.</w:t>
      </w:r>
      <w:r w:rsidR="00FE2ABB" w:rsidRPr="00A03B0B">
        <w:rPr>
          <w:rStyle w:val="Hipercze"/>
          <w:sz w:val="16"/>
          <w:szCs w:val="16"/>
          <w:lang w:val="en-US"/>
        </w:rPr>
        <w:t>org</w:t>
      </w:r>
      <w:r w:rsidR="00FE2ABB" w:rsidRPr="00A03B0B">
        <w:rPr>
          <w:rStyle w:val="Hipercze"/>
          <w:lang w:val="en-US"/>
        </w:rPr>
        <w:t>/</w:t>
      </w:r>
      <w:r w:rsidR="00FE2ABB" w:rsidRPr="00A03B0B">
        <w:rPr>
          <w:rStyle w:val="Hipercze"/>
          <w:sz w:val="16"/>
          <w:szCs w:val="16"/>
          <w:lang w:val="en-US"/>
        </w:rPr>
        <w:t>0000-0000-0000-0000</w:t>
      </w:r>
    </w:p>
    <w:p w:rsidR="00FE2ABB" w:rsidRDefault="00FE2ABB" w:rsidP="00FE2ABB">
      <w:pPr>
        <w:pStyle w:val="MIBEAdress"/>
        <w:rPr>
          <w:lang w:val="en-US"/>
        </w:rPr>
      </w:pPr>
      <w:r>
        <w:rPr>
          <w:lang w:val="en-US"/>
        </w:rPr>
        <w:t>Faculty</w:t>
      </w:r>
      <w:r w:rsidRPr="00EC7C0C">
        <w:rPr>
          <w:lang w:val="en-US"/>
        </w:rPr>
        <w:t xml:space="preserve"> </w:t>
      </w:r>
      <w:r w:rsidRPr="00057BD3">
        <w:rPr>
          <w:lang w:val="en-US"/>
        </w:rPr>
        <w:t>Name</w:t>
      </w:r>
      <w:r w:rsidRPr="00EC7C0C">
        <w:rPr>
          <w:lang w:val="en-US"/>
        </w:rPr>
        <w:t>,</w:t>
      </w:r>
    </w:p>
    <w:p w:rsidR="00FE2ABB" w:rsidRPr="00EC7C0C" w:rsidRDefault="00FE2ABB" w:rsidP="00FE2ABB">
      <w:pPr>
        <w:pStyle w:val="MIBEAdress"/>
        <w:rPr>
          <w:lang w:val="en-US"/>
        </w:rPr>
      </w:pPr>
      <w:r>
        <w:rPr>
          <w:lang w:val="en-US"/>
        </w:rPr>
        <w:t>University Name</w:t>
      </w:r>
    </w:p>
    <w:p w:rsidR="00FE2ABB" w:rsidRPr="00B812DA" w:rsidRDefault="00FE2ABB" w:rsidP="00FE2ABB">
      <w:pPr>
        <w:pStyle w:val="MIBEAdress"/>
        <w:rPr>
          <w:lang w:val="en-US"/>
        </w:rPr>
      </w:pPr>
      <w:r w:rsidRPr="00B812DA">
        <w:rPr>
          <w:lang w:val="en-US"/>
        </w:rPr>
        <w:t>e-mail: krzysztof.writer@domain.pl; piotr_worden@sggw.pl</w:t>
      </w:r>
    </w:p>
    <w:p w:rsidR="00FE2ABB" w:rsidRDefault="003E4392" w:rsidP="00FE2ABB">
      <w:pPr>
        <w:pStyle w:val="MIBEAbstract"/>
        <w:rPr>
          <w:lang w:val="en-US"/>
        </w:rPr>
      </w:pPr>
      <w:r>
        <mc:AlternateContent>
          <mc:Choice Requires="wps">
            <w:drawing>
              <wp:anchor distT="0" distB="0" distL="114300" distR="114300" simplePos="0" relativeHeight="251665408" behindDoc="0" locked="0" layoutInCell="1" allowOverlap="1">
                <wp:simplePos x="0" y="0"/>
                <wp:positionH relativeFrom="page">
                  <wp:posOffset>5137150</wp:posOffset>
                </wp:positionH>
                <wp:positionV relativeFrom="paragraph">
                  <wp:posOffset>1443355</wp:posOffset>
                </wp:positionV>
                <wp:extent cx="1722120" cy="643255"/>
                <wp:effectExtent l="822325" t="14605" r="8255" b="8890"/>
                <wp:wrapNone/>
                <wp:docPr id="61" name="Objaśnienie liniowe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120" cy="643255"/>
                        </a:xfrm>
                        <a:prstGeom prst="borderCallout1">
                          <a:avLst>
                            <a:gd name="adj1" fmla="val 17769"/>
                            <a:gd name="adj2" fmla="val -4426"/>
                            <a:gd name="adj3" fmla="val 88847"/>
                            <a:gd name="adj4" fmla="val -47310"/>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976CF1" w:rsidRDefault="000B503E" w:rsidP="00FE2ABB">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MIBE_Keywords</w:t>
                            </w:r>
                          </w:p>
                          <w:p w:rsidR="000B503E" w:rsidRPr="00D60E95" w:rsidRDefault="000B503E" w:rsidP="00FE2ABB">
                            <w:pPr>
                              <w:jc w:val="center"/>
                              <w:rPr>
                                <w:b/>
                                <w:color w:val="C00000"/>
                                <w:sz w:val="20"/>
                                <w:szCs w:val="20"/>
                                <w:lang w:val="en-US"/>
                              </w:rPr>
                            </w:pPr>
                            <w:r w:rsidRPr="00D60E95">
                              <w:rPr>
                                <w:b/>
                                <w:color w:val="C00000"/>
                                <w:sz w:val="20"/>
                                <w:szCs w:val="20"/>
                                <w:lang w:val="en-US"/>
                              </w:rPr>
                              <w:t>Do not put a dot at the 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10" o:spid="_x0000_s1032" type="#_x0000_t47" style="position:absolute;left:0;text-align:left;margin-left:404.5pt;margin-top:113.65pt;width:135.6pt;height:5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" adj="-10219,19191,-956,3838" fillcolor="#4f81bd [3204]" strokecolor="#243f60 [1604]" strokeweight="1pt">
                <v:textbox>
                  <w:txbxContent>
                    <w:p w:rsidR="000B503E" w:rsidRPr="00976CF1" w:rsidRDefault="000B503E" w:rsidP="00FE2ABB">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MIBE_Keywords</w:t>
                      </w:r>
                    </w:p>
                    <w:p w:rsidR="000B503E" w:rsidRPr="00D60E95" w:rsidRDefault="000B503E" w:rsidP="00FE2ABB">
                      <w:pPr>
                        <w:jc w:val="center"/>
                        <w:rPr>
                          <w:b/>
                          <w:color w:val="C00000"/>
                          <w:sz w:val="20"/>
                          <w:szCs w:val="20"/>
                          <w:lang w:val="en-US"/>
                        </w:rPr>
                      </w:pPr>
                      <w:r w:rsidRPr="00D60E95">
                        <w:rPr>
                          <w:b/>
                          <w:color w:val="C00000"/>
                          <w:sz w:val="20"/>
                          <w:szCs w:val="20"/>
                          <w:lang w:val="en-US"/>
                        </w:rPr>
                        <w:t>Do not put a dot at the end</w:t>
                      </w:r>
                    </w:p>
                  </w:txbxContent>
                </v:textbox>
                <o:callout v:ext="edit" minusy="t"/>
                <w10:wrap anchorx="page"/>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723900</wp:posOffset>
                </wp:positionH>
                <wp:positionV relativeFrom="paragraph">
                  <wp:posOffset>675640</wp:posOffset>
                </wp:positionV>
                <wp:extent cx="1955165" cy="433705"/>
                <wp:effectExtent l="0" t="0" r="6985" b="4445"/>
                <wp:wrapNone/>
                <wp:docPr id="60"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165" cy="433705"/>
                        </a:xfrm>
                        <a:prstGeom prst="rect">
                          <a:avLst/>
                        </a:prstGeom>
                        <a:solidFill>
                          <a:srgbClr val="00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03E" w:rsidRPr="00A03B0B" w:rsidRDefault="000B503E" w:rsidP="00FE2ABB">
                            <w:pPr>
                              <w:jc w:val="center"/>
                              <w:rPr>
                                <w:b/>
                                <w:sz w:val="20"/>
                                <w:szCs w:val="20"/>
                                <w:lang w:val="en-US"/>
                              </w:rPr>
                            </w:pPr>
                            <w:r w:rsidRPr="00A03B0B">
                              <w:rPr>
                                <w:b/>
                                <w:sz w:val="20"/>
                                <w:szCs w:val="20"/>
                                <w:lang w:val="en-US"/>
                              </w:rPr>
                              <w:t>Abstract shoud not exceed 600 signs (incliding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57pt;margin-top:53.2pt;width:153.95pt;height: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" fillcolor="lime" strokeweight=".5pt">
                <v:path arrowok="t"/>
                <v:textbox>
                  <w:txbxContent>
                    <w:p w:rsidR="000B503E" w:rsidRPr="00A03B0B" w:rsidRDefault="000B503E" w:rsidP="00FE2ABB">
                      <w:pPr>
                        <w:jc w:val="center"/>
                        <w:rPr>
                          <w:b/>
                          <w:sz w:val="20"/>
                          <w:szCs w:val="20"/>
                          <w:lang w:val="en-US"/>
                        </w:rPr>
                      </w:pPr>
                      <w:r w:rsidRPr="00A03B0B">
                        <w:rPr>
                          <w:b/>
                          <w:sz w:val="20"/>
                          <w:szCs w:val="20"/>
                          <w:lang w:val="en-US"/>
                        </w:rPr>
                        <w:t>Abstract shoud not exceed 600 signs (incliding spaces).</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5237480</wp:posOffset>
                </wp:positionH>
                <wp:positionV relativeFrom="paragraph">
                  <wp:posOffset>254000</wp:posOffset>
                </wp:positionV>
                <wp:extent cx="1769110" cy="663575"/>
                <wp:effectExtent l="760730" t="6350" r="13335" b="15875"/>
                <wp:wrapNone/>
                <wp:docPr id="59" name="Objaśnienie liniowe 1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110" cy="663575"/>
                        </a:xfrm>
                        <a:prstGeom prst="borderCallout1">
                          <a:avLst>
                            <a:gd name="adj1" fmla="val 17227"/>
                            <a:gd name="adj2" fmla="val -4306"/>
                            <a:gd name="adj3" fmla="val 37704"/>
                            <a:gd name="adj4" fmla="val -4217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FE2ABB">
                            <w:pPr>
                              <w:jc w:val="center"/>
                              <w:rPr>
                                <w:color w:val="000000" w:themeColor="text1"/>
                                <w:sz w:val="20"/>
                                <w:szCs w:val="20"/>
                              </w:rPr>
                            </w:pPr>
                            <w:r w:rsidRPr="00955FF4">
                              <w:rPr>
                                <w:color w:val="000000" w:themeColor="text1"/>
                                <w:sz w:val="20"/>
                                <w:szCs w:val="20"/>
                              </w:rPr>
                              <w:t>Use style</w:t>
                            </w:r>
                          </w:p>
                          <w:p w:rsidR="000B503E" w:rsidRDefault="000B503E" w:rsidP="00FE2ABB">
                            <w:pPr>
                              <w:jc w:val="center"/>
                            </w:pPr>
                            <w:r w:rsidRPr="00955FF4">
                              <w:rPr>
                                <w:color w:val="000000" w:themeColor="text1"/>
                              </w:rPr>
                              <w:t xml:space="preserve"> </w:t>
                            </w:r>
                            <w:r w:rsidRPr="001A3228">
                              <w:rPr>
                                <w:b/>
                                <w:color w:val="FFFFFF" w:themeColor="background1"/>
                              </w:rPr>
                              <w:t>MIBE_Abstract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9" o:spid="_x0000_s1034" type="#_x0000_t47" style="position:absolute;left:0;text-align:left;margin-left:412.4pt;margin-top:20pt;width:139.3pt;height: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" adj="-9110,8144,-930,3721" fillcolor="#4f81bd [3204]" strokecolor="#243f60 [1604]" strokeweight="1pt">
                <v:textbox>
                  <w:txbxContent>
                    <w:p w:rsidR="000B503E" w:rsidRDefault="000B503E" w:rsidP="00FE2ABB">
                      <w:pPr>
                        <w:jc w:val="center"/>
                        <w:rPr>
                          <w:color w:val="000000" w:themeColor="text1"/>
                          <w:sz w:val="20"/>
                          <w:szCs w:val="20"/>
                        </w:rPr>
                      </w:pPr>
                      <w:r w:rsidRPr="00955FF4">
                        <w:rPr>
                          <w:color w:val="000000" w:themeColor="text1"/>
                          <w:sz w:val="20"/>
                          <w:szCs w:val="20"/>
                        </w:rPr>
                        <w:t>Use style</w:t>
                      </w:r>
                    </w:p>
                    <w:p w:rsidR="000B503E" w:rsidRDefault="000B503E" w:rsidP="00FE2ABB">
                      <w:pPr>
                        <w:jc w:val="center"/>
                      </w:pPr>
                      <w:r w:rsidRPr="00955FF4">
                        <w:rPr>
                          <w:color w:val="000000" w:themeColor="text1"/>
                        </w:rPr>
                        <w:t xml:space="preserve"> </w:t>
                      </w:r>
                      <w:r w:rsidRPr="001A3228">
                        <w:rPr>
                          <w:b/>
                          <w:color w:val="FFFFFF" w:themeColor="background1"/>
                        </w:rPr>
                        <w:t>MIBE_Abstract</w:t>
                      </w:r>
                    </w:p>
                  </w:txbxContent>
                </v:textbox>
                <o:callout v:ext="edit" minusy="t"/>
                <w10:wrap anchorx="page"/>
              </v:shape>
            </w:pict>
          </mc:Fallback>
        </mc:AlternateContent>
      </w:r>
      <w:r w:rsidR="00FE2ABB" w:rsidRPr="00C16332">
        <w:rPr>
          <w:b/>
          <w:lang w:val="en-US"/>
        </w:rPr>
        <w:t>Abstract:</w:t>
      </w:r>
      <w:r w:rsidR="00FE2ABB" w:rsidRPr="00C16332">
        <w:rPr>
          <w:lang w:val="en-US"/>
        </w:rPr>
        <w:t xml:space="preserve"> </w:t>
      </w:r>
      <w:r w:rsidR="00FE2ABB">
        <w:rPr>
          <w:lang w:val="en-US"/>
        </w:rPr>
        <w:t xml:space="preserve">In this paper we study </w:t>
      </w:r>
      <w:r w:rsidR="00FE2ABB" w:rsidRPr="00C16332">
        <w:rPr>
          <w:lang w:val="en-US"/>
        </w:rPr>
        <w:t>differences between personal incomes distributions in Poland in 2002 and 2012. The empirical data have been collected within the Household Budget Survey project. We used the Machado &amp; Mata decomposition, which utilizes quantile regression. This method</w:t>
      </w:r>
      <w:r w:rsidR="00FE2ABB">
        <w:rPr>
          <w:lang w:val="en-US"/>
        </w:rPr>
        <w:t xml:space="preserve"> allowed us to investigate differences between income distributions in the whole range of values, going beyond simple average value decomposition. We evaluated influence of person’s </w:t>
      </w:r>
      <w:r w:rsidR="00FE2ABB" w:rsidRPr="008773FE">
        <w:rPr>
          <w:lang w:val="en-US"/>
        </w:rPr>
        <w:t>attributes</w:t>
      </w:r>
      <w:r w:rsidR="00FE2ABB">
        <w:rPr>
          <w:lang w:val="en-US"/>
        </w:rPr>
        <w:t xml:space="preserve"> on the differences of incomes distributions in 2002 and 2012. By decomposing the differences into the explained and unexplained components we got information about their causes. </w:t>
      </w:r>
    </w:p>
    <w:p w:rsidR="00FE2ABB" w:rsidRPr="005B4B96" w:rsidRDefault="00FE2ABB" w:rsidP="005B4B96">
      <w:pPr>
        <w:pStyle w:val="MIBEKeywords"/>
        <w:rPr>
          <w:lang w:val="en-US"/>
        </w:rPr>
      </w:pPr>
      <w:r w:rsidRPr="005B4B96">
        <w:rPr>
          <w:b/>
          <w:lang w:val="en-US"/>
        </w:rPr>
        <w:t>Keywords:</w:t>
      </w:r>
      <w:r w:rsidRPr="005B4B96">
        <w:rPr>
          <w:lang w:val="en-US"/>
        </w:rPr>
        <w:t xml:space="preserve"> quantile regression, Machado &amp; Mata decomposition, counterfactual distribution</w:t>
      </w:r>
    </w:p>
    <w:p w:rsidR="00FE2ABB" w:rsidRPr="00960976" w:rsidRDefault="003E4392" w:rsidP="005B4B96">
      <w:pPr>
        <w:pStyle w:val="MIBEJEL"/>
        <w:rPr>
          <w:lang w:val="en-US"/>
        </w:rPr>
      </w:pPr>
      <w:r>
        <w:rPr>
          <w:b/>
        </w:rPr>
        <mc:AlternateContent>
          <mc:Choice Requires="wps">
            <w:drawing>
              <wp:anchor distT="0" distB="0" distL="114300" distR="114300" simplePos="0" relativeHeight="251666432" behindDoc="0" locked="0" layoutInCell="1" allowOverlap="1">
                <wp:simplePos x="0" y="0"/>
                <wp:positionH relativeFrom="page">
                  <wp:posOffset>3689350</wp:posOffset>
                </wp:positionH>
                <wp:positionV relativeFrom="paragraph">
                  <wp:posOffset>584835</wp:posOffset>
                </wp:positionV>
                <wp:extent cx="1447800" cy="469265"/>
                <wp:effectExtent l="1089025" t="3175" r="0" b="3810"/>
                <wp:wrapNone/>
                <wp:docPr id="58" name="Objaśnienie liniowe 1 (brak obramowani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469265"/>
                        </a:xfrm>
                        <a:prstGeom prst="callout1">
                          <a:avLst>
                            <a:gd name="adj1" fmla="val 24356"/>
                            <a:gd name="adj2" fmla="val -5264"/>
                            <a:gd name="adj3" fmla="val 37755"/>
                            <a:gd name="adj4" fmla="val -74343"/>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FE2ABB">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MIBE_Section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Objaśnienie liniowe 1 (brak obramowania) 11" o:spid="_x0000_s1035" type="#_x0000_t41" style="position:absolute;left:0;text-align:left;margin-left:290.5pt;margin-top:46.05pt;width:114pt;height:3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" adj="-16058,8155,-1137,5261" fillcolor="#4f81bd [3204]" strokecolor="#243f60 [1604]" strokeweight="1pt">
                <v:textbox>
                  <w:txbxContent>
                    <w:p w:rsidR="000B503E" w:rsidRDefault="000B503E" w:rsidP="00FE2ABB">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MIBE_Section</w:t>
                      </w:r>
                    </w:p>
                  </w:txbxContent>
                </v:textbox>
                <o:callout v:ext="edit" minusy="t"/>
                <w10:wrap anchorx="page"/>
              </v:shape>
            </w:pict>
          </mc:Fallback>
        </mc:AlternateContent>
      </w:r>
      <w:r>
        <w:rPr>
          <w:b/>
        </w:rPr>
        <mc:AlternateContent>
          <mc:Choice Requires="wps">
            <w:drawing>
              <wp:anchor distT="0" distB="0" distL="114300" distR="114300" simplePos="0" relativeHeight="251672576" behindDoc="0" locked="0" layoutInCell="1" allowOverlap="1">
                <wp:simplePos x="0" y="0"/>
                <wp:positionH relativeFrom="page">
                  <wp:posOffset>5381625</wp:posOffset>
                </wp:positionH>
                <wp:positionV relativeFrom="paragraph">
                  <wp:posOffset>10795</wp:posOffset>
                </wp:positionV>
                <wp:extent cx="1696085" cy="468630"/>
                <wp:effectExtent l="2047875" t="635" r="0" b="0"/>
                <wp:wrapNone/>
                <wp:docPr id="57" name="Objaśnienie liniowe 1 (brak obramowani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085" cy="468630"/>
                        </a:xfrm>
                        <a:prstGeom prst="callout1">
                          <a:avLst>
                            <a:gd name="adj1" fmla="val 24389"/>
                            <a:gd name="adj2" fmla="val -4491"/>
                            <a:gd name="adj3" fmla="val 35093"/>
                            <a:gd name="adj4" fmla="val -11980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061848" w:rsidRDefault="000B503E" w:rsidP="00FE2ABB">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MIBE_JEL</w:t>
                            </w:r>
                            <w:r>
                              <w:rPr>
                                <w:lang w:val="en-US"/>
                              </w:rPr>
                              <w:br/>
                            </w:r>
                            <w:r w:rsidRPr="00D60E95">
                              <w:rPr>
                                <w:b/>
                                <w:color w:val="C00000"/>
                                <w:sz w:val="20"/>
                                <w:szCs w:val="20"/>
                                <w:lang w:val="en-US"/>
                              </w:rPr>
                              <w:t>Do not put a dot at the 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brak obramowania) 29" o:spid="_x0000_s1036" type="#_x0000_t41" style="position:absolute;left:0;text-align:left;margin-left:423.75pt;margin-top:.85pt;width:133.55pt;height:36.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" adj="-25878,7580,-970,5268" fillcolor="#4f81bd [3204]" strokecolor="#243f60 [1604]" strokeweight="1pt">
                <v:textbox>
                  <w:txbxContent>
                    <w:p w:rsidR="000B503E" w:rsidRPr="00061848" w:rsidRDefault="000B503E" w:rsidP="00FE2ABB">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MIBE_JEL</w:t>
                      </w:r>
                      <w:r>
                        <w:rPr>
                          <w:lang w:val="en-US"/>
                        </w:rPr>
                        <w:br/>
                      </w:r>
                      <w:r w:rsidRPr="00D60E95">
                        <w:rPr>
                          <w:b/>
                          <w:color w:val="C00000"/>
                          <w:sz w:val="20"/>
                          <w:szCs w:val="20"/>
                          <w:lang w:val="en-US"/>
                        </w:rPr>
                        <w:t>Do not put a dot at the end</w:t>
                      </w:r>
                    </w:p>
                  </w:txbxContent>
                </v:textbox>
                <o:callout v:ext="edit" minusy="t"/>
                <w10:wrap anchorx="page"/>
              </v:shape>
            </w:pict>
          </mc:Fallback>
        </mc:AlternateContent>
      </w:r>
      <w:r w:rsidR="00FE2ABB" w:rsidRPr="005C2D2B">
        <w:rPr>
          <w:b/>
          <w:lang w:val="en-US"/>
        </w:rPr>
        <w:t>JEL classification:</w:t>
      </w:r>
      <w:r w:rsidR="00FE2ABB" w:rsidRPr="005C2D2B">
        <w:rPr>
          <w:lang w:val="en-US"/>
        </w:rPr>
        <w:t xml:space="preserve"> C51, C52</w:t>
      </w:r>
    </w:p>
    <w:p w:rsidR="00FE2ABB" w:rsidRPr="00680AFE" w:rsidRDefault="00FE2ABB" w:rsidP="006D24A6">
      <w:pPr>
        <w:pStyle w:val="MIBESection"/>
      </w:pPr>
      <w:r w:rsidRPr="00B37C8C">
        <w:t>INTRODUcTION</w:t>
      </w:r>
    </w:p>
    <w:p w:rsidR="00FE2ABB" w:rsidRPr="005851DB" w:rsidRDefault="00FE2ABB" w:rsidP="00FE2ABB">
      <w:pPr>
        <w:pStyle w:val="MIBETextIndent"/>
        <w:rPr>
          <w:b/>
          <w:sz w:val="18"/>
          <w:szCs w:val="18"/>
          <w:lang w:val="en-US"/>
        </w:rPr>
      </w:pPr>
      <w:r w:rsidRPr="005851DB">
        <w:rPr>
          <w:b/>
          <w:sz w:val="18"/>
          <w:szCs w:val="18"/>
          <w:lang w:val="en-US"/>
        </w:rPr>
        <w:t>.</w:t>
      </w:r>
    </w:p>
    <w:p w:rsidR="00FE2ABB" w:rsidRPr="005851DB" w:rsidRDefault="00FE2ABB" w:rsidP="00FE2ABB">
      <w:pPr>
        <w:pStyle w:val="MIBETextIndent"/>
        <w:rPr>
          <w:b/>
          <w:sz w:val="18"/>
          <w:szCs w:val="18"/>
          <w:lang w:val="en-US"/>
        </w:rPr>
      </w:pPr>
      <w:r w:rsidRPr="005851DB">
        <w:rPr>
          <w:b/>
          <w:sz w:val="18"/>
          <w:szCs w:val="18"/>
          <w:lang w:val="en-US"/>
        </w:rPr>
        <w:t>.</w:t>
      </w:r>
    </w:p>
    <w:p w:rsidR="00FE2ABB" w:rsidRDefault="003E4392" w:rsidP="00FE2ABB">
      <w:pPr>
        <w:pStyle w:val="MIBETextIndent"/>
        <w:rPr>
          <w:lang w:val="en-US"/>
        </w:rPr>
      </w:pPr>
      <w:r>
        <mc:AlternateContent>
          <mc:Choice Requires="wps">
            <w:drawing>
              <wp:anchor distT="0" distB="0" distL="114300" distR="114300" simplePos="0" relativeHeight="251668480" behindDoc="0" locked="0" layoutInCell="1" allowOverlap="1">
                <wp:simplePos x="0" y="0"/>
                <wp:positionH relativeFrom="margin">
                  <wp:posOffset>843280</wp:posOffset>
                </wp:positionH>
                <wp:positionV relativeFrom="paragraph">
                  <wp:posOffset>918845</wp:posOffset>
                </wp:positionV>
                <wp:extent cx="2279650" cy="463550"/>
                <wp:effectExtent l="6985" t="778510" r="8890" b="15240"/>
                <wp:wrapNone/>
                <wp:docPr id="56" name="Objaśnienie prostokątne zaokrągl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63550"/>
                        </a:xfrm>
                        <a:prstGeom prst="wedgeRoundRectCallout">
                          <a:avLst>
                            <a:gd name="adj1" fmla="val -5181"/>
                            <a:gd name="adj2" fmla="val -210546"/>
                            <a:gd name="adj3" fmla="val 16667"/>
                          </a:avLst>
                        </a:prstGeom>
                        <a:solidFill>
                          <a:srgbClr val="00FF00"/>
                        </a:solidFill>
                        <a:ln w="12700">
                          <a:solidFill>
                            <a:schemeClr val="accent1">
                              <a:lumMod val="50000"/>
                              <a:lumOff val="0"/>
                            </a:schemeClr>
                          </a:solidFill>
                          <a:miter lim="800000"/>
                          <a:headEnd/>
                          <a:tailEnd/>
                        </a:ln>
                      </wps:spPr>
                      <wps:txbx>
                        <w:txbxContent>
                          <w:p w:rsidR="000B503E" w:rsidRPr="00B154FD" w:rsidRDefault="000B503E" w:rsidP="00FE2ABB">
                            <w:pPr>
                              <w:jc w:val="center"/>
                              <w:rPr>
                                <w:color w:val="000000" w:themeColor="text1"/>
                              </w:rPr>
                            </w:pPr>
                            <w:r w:rsidRPr="00B154FD">
                              <w:rPr>
                                <w:color w:val="000000" w:themeColor="text1"/>
                              </w:rPr>
                              <w:t>References in [ ] brackets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16" o:spid="_x0000_s1037" type="#_x0000_t62" style="position:absolute;left:0;text-align:left;margin-left:66.4pt;margin-top:72.35pt;width:179.5pt;height: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" adj="9681,-34678" fillcolor="lime" strokecolor="#243f60 [1604]" strokeweight="1pt">
                <v:textbox>
                  <w:txbxContent>
                    <w:p w:rsidR="000B503E" w:rsidRPr="00B154FD" w:rsidRDefault="000B503E" w:rsidP="00FE2ABB">
                      <w:pPr>
                        <w:jc w:val="center"/>
                        <w:rPr>
                          <w:color w:val="000000" w:themeColor="text1"/>
                        </w:rPr>
                      </w:pPr>
                      <w:r w:rsidRPr="00B154FD">
                        <w:rPr>
                          <w:color w:val="000000" w:themeColor="text1"/>
                        </w:rPr>
                        <w:t>References in [ ] brackets</w:t>
                      </w:r>
                    </w:p>
                  </w:txbxContent>
                </v:textbox>
                <w10:wrap anchorx="margin"/>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5638165</wp:posOffset>
                </wp:positionH>
                <wp:positionV relativeFrom="paragraph">
                  <wp:posOffset>614680</wp:posOffset>
                </wp:positionV>
                <wp:extent cx="1475740" cy="639445"/>
                <wp:effectExtent l="1323340" t="302895" r="1270" b="635"/>
                <wp:wrapNone/>
                <wp:docPr id="55" name="Objaśnienie liniowe 1 (brak obramowani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740" cy="639445"/>
                        </a:xfrm>
                        <a:prstGeom prst="callout1">
                          <a:avLst>
                            <a:gd name="adj1" fmla="val 17875"/>
                            <a:gd name="adj2" fmla="val -5162"/>
                            <a:gd name="adj3" fmla="val -45083"/>
                            <a:gd name="adj4" fmla="val -8898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FE2ABB">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MIBE_Text-Indent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brak obramowania) 12" o:spid="_x0000_s1038" type="#_x0000_t41" style="position:absolute;left:0;text-align:left;margin-left:443.95pt;margin-top:48.4pt;width:116.2pt;height:5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" adj="-19221,-9738,-1115,3861" fillcolor="#4f81bd [3204]" strokecolor="#243f60 [1604]" strokeweight="1pt">
                <v:textbox>
                  <w:txbxContent>
                    <w:p w:rsidR="000B503E" w:rsidRDefault="000B503E" w:rsidP="00FE2ABB">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MIBE_Text-Indent</w:t>
                      </w:r>
                    </w:p>
                  </w:txbxContent>
                </v:textbox>
                <w10:wrap anchorx="page"/>
              </v:shape>
            </w:pict>
          </mc:Fallback>
        </mc:AlternateContent>
      </w:r>
      <w:r w:rsidR="00FE2ABB">
        <w:rPr>
          <w:lang w:val="en-US"/>
        </w:rPr>
        <w:t xml:space="preserve">Based on the works [Oaxaca 1973] and [Blinder 1973] one elaborated techniques which went far beyond simple comparison of average values, for example decomposition of the variances or the whole distributions. New techniques allowed to discover various factors influencing incomes distributions, as minimal wage </w:t>
      </w:r>
      <w:r w:rsidR="00FE2ABB">
        <w:rPr>
          <w:bCs/>
          <w:lang w:val="en-US"/>
        </w:rPr>
        <w:lastRenderedPageBreak/>
        <w:t xml:space="preserve">[DiNardo </w:t>
      </w:r>
      <w:r w:rsidR="00FE2ABB" w:rsidRPr="00507FA6">
        <w:rPr>
          <w:bCs/>
          <w:lang w:val="en-US"/>
        </w:rPr>
        <w:t>et al.</w:t>
      </w:r>
      <w:r w:rsidR="00FE2ABB">
        <w:rPr>
          <w:bCs/>
          <w:lang w:val="en-US"/>
        </w:rPr>
        <w:t xml:space="preserve"> 1996]</w:t>
      </w:r>
      <w:r w:rsidR="00FE2ABB">
        <w:rPr>
          <w:lang w:val="en-US"/>
        </w:rPr>
        <w:t>. They also have been useful in studying differences of incomes distributions for various group of people [</w:t>
      </w:r>
      <w:r w:rsidR="00FE2ABB" w:rsidRPr="00DC22FD">
        <w:rPr>
          <w:lang w:val="en-US"/>
        </w:rPr>
        <w:t>Albrecht</w:t>
      </w:r>
      <w:r w:rsidR="00FE2ABB">
        <w:rPr>
          <w:bCs/>
          <w:lang w:val="en-US"/>
        </w:rPr>
        <w:t xml:space="preserve"> </w:t>
      </w:r>
      <w:r w:rsidR="00FE2ABB" w:rsidRPr="00507FA6">
        <w:rPr>
          <w:bCs/>
          <w:lang w:val="en-US"/>
        </w:rPr>
        <w:t>et al.</w:t>
      </w:r>
      <w:r w:rsidR="00FE2ABB">
        <w:rPr>
          <w:lang w:val="en-US"/>
        </w:rPr>
        <w:t xml:space="preserve"> 2003]</w:t>
      </w:r>
      <w:r w:rsidR="00FE2ABB" w:rsidRPr="00DC22FD">
        <w:rPr>
          <w:lang w:val="en-US"/>
        </w:rPr>
        <w:t xml:space="preserve">. </w:t>
      </w:r>
    </w:p>
    <w:p w:rsidR="00FE2ABB" w:rsidRPr="002C633B" w:rsidRDefault="00FE2ABB" w:rsidP="00FE2ABB">
      <w:pPr>
        <w:pStyle w:val="MIBETextIndent"/>
        <w:rPr>
          <w:b/>
          <w:sz w:val="18"/>
          <w:szCs w:val="18"/>
          <w:lang w:val="en-US"/>
        </w:rPr>
      </w:pPr>
      <w:r w:rsidRPr="002C633B">
        <w:rPr>
          <w:b/>
          <w:sz w:val="18"/>
          <w:szCs w:val="18"/>
          <w:lang w:val="en-US"/>
        </w:rPr>
        <w:t>.</w:t>
      </w:r>
    </w:p>
    <w:p w:rsidR="00FE2ABB" w:rsidRPr="002C633B" w:rsidRDefault="00D53004" w:rsidP="00FE2ABB">
      <w:pPr>
        <w:pStyle w:val="MIBETextIndent"/>
        <w:rPr>
          <w:b/>
          <w:sz w:val="18"/>
          <w:szCs w:val="18"/>
          <w:lang w:val="en-US"/>
        </w:rPr>
      </w:pPr>
      <w:r>
        <mc:AlternateContent>
          <mc:Choice Requires="wps">
            <w:drawing>
              <wp:anchor distT="0" distB="0" distL="114300" distR="114300" simplePos="0" relativeHeight="251669504" behindDoc="0" locked="0" layoutInCell="1" allowOverlap="1">
                <wp:simplePos x="0" y="0"/>
                <wp:positionH relativeFrom="margin">
                  <wp:posOffset>3044825</wp:posOffset>
                </wp:positionH>
                <wp:positionV relativeFrom="paragraph">
                  <wp:posOffset>124460</wp:posOffset>
                </wp:positionV>
                <wp:extent cx="2279650" cy="511810"/>
                <wp:effectExtent l="6985" t="245745" r="8890" b="13970"/>
                <wp:wrapNone/>
                <wp:docPr id="54" name="Objaśnienie prostokątne zaokrągl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511810"/>
                        </a:xfrm>
                        <a:prstGeom prst="wedgeRoundRectCallout">
                          <a:avLst>
                            <a:gd name="adj1" fmla="val -30194"/>
                            <a:gd name="adj2" fmla="val -93546"/>
                            <a:gd name="adj3" fmla="val 16667"/>
                          </a:avLst>
                        </a:prstGeom>
                        <a:solidFill>
                          <a:srgbClr val="00FF00"/>
                        </a:solidFill>
                        <a:ln w="12700">
                          <a:solidFill>
                            <a:schemeClr val="accent1">
                              <a:lumMod val="50000"/>
                              <a:lumOff val="0"/>
                            </a:schemeClr>
                          </a:solidFill>
                          <a:miter lim="800000"/>
                          <a:headEnd/>
                          <a:tailEnd/>
                        </a:ln>
                      </wps:spPr>
                      <wps:txbx>
                        <w:txbxContent>
                          <w:p w:rsidR="000B503E" w:rsidRPr="00B154FD" w:rsidRDefault="000B503E" w:rsidP="00FE2ABB">
                            <w:pPr>
                              <w:jc w:val="center"/>
                              <w:rPr>
                                <w:color w:val="000000" w:themeColor="text1"/>
                                <w:lang w:val="en-US"/>
                              </w:rPr>
                            </w:pPr>
                            <w:r w:rsidRPr="00772101">
                              <w:rPr>
                                <w:color w:val="000000" w:themeColor="text1"/>
                                <w:highlight w:val="red"/>
                                <w:lang w:val="en-US"/>
                              </w:rPr>
                              <w:t>First Author et al.  - if there are several Authors</w:t>
                            </w:r>
                            <w:r w:rsidRPr="00B154FD">
                              <w:rPr>
                                <w:color w:val="000000" w:themeColor="text1"/>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1" o:spid="_x0000_s1039" type="#_x0000_t62" style="position:absolute;left:0;text-align:left;margin-left:239.75pt;margin-top:9.8pt;width:179.5pt;height:4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" adj="4278,-9406" fillcolor="lime" strokecolor="#243f60 [1604]" strokeweight="1pt">
                <v:textbox>
                  <w:txbxContent>
                    <w:p w:rsidR="000B503E" w:rsidRPr="00B154FD" w:rsidRDefault="000B503E" w:rsidP="00FE2ABB">
                      <w:pPr>
                        <w:jc w:val="center"/>
                        <w:rPr>
                          <w:color w:val="000000" w:themeColor="text1"/>
                          <w:lang w:val="en-US"/>
                        </w:rPr>
                      </w:pPr>
                      <w:r w:rsidRPr="00772101">
                        <w:rPr>
                          <w:color w:val="000000" w:themeColor="text1"/>
                          <w:highlight w:val="red"/>
                          <w:lang w:val="en-US"/>
                        </w:rPr>
                        <w:t>First Author et al.  - if there are several Authors</w:t>
                      </w:r>
                      <w:r w:rsidRPr="00B154FD">
                        <w:rPr>
                          <w:color w:val="000000" w:themeColor="text1"/>
                          <w:lang w:val="en-US"/>
                        </w:rPr>
                        <w:t xml:space="preserve"> </w:t>
                      </w:r>
                    </w:p>
                  </w:txbxContent>
                </v:textbox>
                <w10:wrap anchorx="margin"/>
              </v:shape>
            </w:pict>
          </mc:Fallback>
        </mc:AlternateContent>
      </w:r>
      <w:r w:rsidR="00FE2ABB" w:rsidRPr="002C633B">
        <w:rPr>
          <w:b/>
          <w:sz w:val="18"/>
          <w:szCs w:val="18"/>
          <w:lang w:val="en-US"/>
        </w:rPr>
        <w:t>.</w:t>
      </w:r>
    </w:p>
    <w:p w:rsidR="00FE2ABB" w:rsidRDefault="00FE2ABB" w:rsidP="00FE2ABB">
      <w:pPr>
        <w:pStyle w:val="MIBETextIndent"/>
        <w:rPr>
          <w:szCs w:val="20"/>
          <w:lang w:val="en-US"/>
        </w:rPr>
      </w:pPr>
      <w:r w:rsidRPr="00B03EA3">
        <w:rPr>
          <w:lang w:val="en-US"/>
        </w:rPr>
        <w:t xml:space="preserve">During the decomposition of differences between the distributions one utilizes so called </w:t>
      </w:r>
      <w:r w:rsidRPr="002B753F">
        <w:rPr>
          <w:szCs w:val="20"/>
          <w:lang w:val="en-US"/>
        </w:rPr>
        <w:t>counterfactual distribution</w:t>
      </w:r>
      <w:r>
        <w:rPr>
          <w:szCs w:val="20"/>
          <w:lang w:val="en-US"/>
        </w:rPr>
        <w:t xml:space="preserve">s. They are a mixture of an </w:t>
      </w:r>
      <w:r w:rsidRPr="00B03EA3">
        <w:rPr>
          <w:szCs w:val="20"/>
          <w:lang w:val="en-US"/>
        </w:rPr>
        <w:t>conditional distribu</w:t>
      </w:r>
      <w:r>
        <w:rPr>
          <w:szCs w:val="20"/>
          <w:lang w:val="en-US"/>
        </w:rPr>
        <w:t>tion of the dependent variable and</w:t>
      </w:r>
      <w:r w:rsidRPr="00B03EA3">
        <w:rPr>
          <w:szCs w:val="20"/>
          <w:lang w:val="en-US"/>
        </w:rPr>
        <w:t xml:space="preserve"> various distributions</w:t>
      </w:r>
      <w:r>
        <w:rPr>
          <w:szCs w:val="20"/>
          <w:lang w:val="en-US"/>
        </w:rPr>
        <w:t xml:space="preserve"> of the explanatory</w:t>
      </w:r>
    </w:p>
    <w:p w:rsidR="00E50CF9" w:rsidRDefault="00E50CF9" w:rsidP="00E50CF9">
      <w:pPr>
        <w:pStyle w:val="MIBETextIndent"/>
        <w:rPr>
          <w:b/>
          <w:sz w:val="18"/>
          <w:szCs w:val="18"/>
          <w:lang w:val="en-US"/>
        </w:rPr>
      </w:pPr>
      <w:r>
        <w:rPr>
          <w:b/>
          <w:sz w:val="18"/>
          <w:szCs w:val="18"/>
          <w:lang w:val="en-US"/>
        </w:rPr>
        <w:t>.</w:t>
      </w:r>
    </w:p>
    <w:p w:rsidR="00E50CF9" w:rsidRPr="005851DB" w:rsidRDefault="00E50CF9" w:rsidP="00E50CF9">
      <w:pPr>
        <w:pStyle w:val="MIBETextIndent"/>
        <w:rPr>
          <w:b/>
          <w:sz w:val="18"/>
          <w:szCs w:val="18"/>
          <w:lang w:val="en-US"/>
        </w:rPr>
      </w:pPr>
      <w:r>
        <w:rPr>
          <w:b/>
          <w:sz w:val="18"/>
          <w:szCs w:val="18"/>
          <w:lang w:val="en-US"/>
        </w:rPr>
        <w:t>.</w:t>
      </w:r>
    </w:p>
    <w:p w:rsidR="00E820F5" w:rsidRDefault="00E820F5" w:rsidP="00E820F5">
      <w:pPr>
        <w:pStyle w:val="MIBETextwithoutIndent"/>
        <w:rPr>
          <w:lang w:val="en-US"/>
        </w:rPr>
      </w:pPr>
      <w:r>
        <w:rPr>
          <w:szCs w:val="20"/>
          <w:lang w:val="en-US"/>
        </w:rPr>
        <w:t xml:space="preserve">variables </w:t>
      </w:r>
      <w:r w:rsidRPr="00596AAF">
        <w:rPr>
          <w:szCs w:val="20"/>
          <w:lang w:val="en-US"/>
        </w:rPr>
        <w:t>(see [Juhn</w:t>
      </w:r>
      <w:r w:rsidRPr="00596AAF">
        <w:rPr>
          <w:lang w:val="en-US"/>
        </w:rPr>
        <w:t> et al. </w:t>
      </w:r>
      <w:r w:rsidRPr="00596AAF">
        <w:rPr>
          <w:szCs w:val="20"/>
          <w:lang w:val="en-US"/>
        </w:rPr>
        <w:t xml:space="preserve">1993, </w:t>
      </w:r>
      <w:r w:rsidRPr="00596AAF">
        <w:rPr>
          <w:lang w:val="en-US"/>
        </w:rPr>
        <w:t>DiNardo et al. 1996])</w:t>
      </w:r>
      <w:r w:rsidRPr="00164622">
        <w:rPr>
          <w:lang w:val="en-US"/>
        </w:rPr>
        <w:t xml:space="preserve">. </w:t>
      </w:r>
      <w:r>
        <w:rPr>
          <w:lang w:val="en-US"/>
        </w:rPr>
        <w:t>One of them,</w:t>
      </w:r>
    </w:p>
    <w:p w:rsidR="00E820F5" w:rsidRDefault="003E4392" w:rsidP="00E820F5">
      <w:pPr>
        <w:pStyle w:val="MIBETextIndent"/>
        <w:rPr>
          <w:b/>
          <w:sz w:val="18"/>
          <w:szCs w:val="18"/>
          <w:lang w:val="en-US"/>
        </w:rPr>
      </w:pPr>
      <w:r>
        <w:rPr>
          <w:rFonts w:eastAsia="SimSun"/>
          <w:szCs w:val="22"/>
        </w:rPr>
        <mc:AlternateContent>
          <mc:Choice Requires="wps">
            <w:drawing>
              <wp:anchor distT="0" distB="0" distL="114300" distR="114300" simplePos="0" relativeHeight="251704320" behindDoc="0" locked="0" layoutInCell="1" allowOverlap="1">
                <wp:simplePos x="0" y="0"/>
                <wp:positionH relativeFrom="page">
                  <wp:posOffset>2139315</wp:posOffset>
                </wp:positionH>
                <wp:positionV relativeFrom="paragraph">
                  <wp:posOffset>116205</wp:posOffset>
                </wp:positionV>
                <wp:extent cx="2051685" cy="467995"/>
                <wp:effectExtent l="215265" t="179070" r="0" b="63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467995"/>
                        </a:xfrm>
                        <a:prstGeom prst="callout1">
                          <a:avLst>
                            <a:gd name="adj1" fmla="val 24421"/>
                            <a:gd name="adj2" fmla="val -3713"/>
                            <a:gd name="adj3" fmla="val -35685"/>
                            <a:gd name="adj4" fmla="val -9843"/>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0858A9" w:rsidRDefault="000B503E" w:rsidP="00E50CF9">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0858A9">
                              <w:rPr>
                                <w:b/>
                                <w:color w:val="FFFFFF" w:themeColor="background1"/>
                                <w:lang w:val="en-US"/>
                              </w:rPr>
                              <w:t>MIBE_Text_without_Indent</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5" o:spid="_x0000_s1040" type="#_x0000_t41" style="position:absolute;left:0;text-align:left;margin-left:168.45pt;margin-top:9.15pt;width:161.55pt;height:36.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" adj="-2126,-7708,-802,5275" fillcolor="#4f81bd [3204]" strokecolor="#243f60 [1604]" strokeweight="1pt">
                <v:textbox inset=".5mm,.3mm,.5mm,.3mm">
                  <w:txbxContent>
                    <w:p w:rsidR="000B503E" w:rsidRPr="000858A9" w:rsidRDefault="000B503E" w:rsidP="00E50CF9">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0858A9">
                        <w:rPr>
                          <w:b/>
                          <w:color w:val="FFFFFF" w:themeColor="background1"/>
                          <w:lang w:val="en-US"/>
                        </w:rPr>
                        <w:t>MIBE_Text_without_Indent</w:t>
                      </w:r>
                    </w:p>
                  </w:txbxContent>
                </v:textbox>
                <w10:wrap anchorx="page"/>
              </v:shape>
            </w:pict>
          </mc:Fallback>
        </mc:AlternateContent>
      </w:r>
      <w:r w:rsidR="00E820F5">
        <w:rPr>
          <w:lang w:val="en-US"/>
        </w:rPr>
        <w:t xml:space="preserve"> </w:t>
      </w:r>
    </w:p>
    <w:p w:rsidR="00E820F5" w:rsidRPr="005851DB" w:rsidRDefault="003E4392" w:rsidP="00E820F5">
      <w:pPr>
        <w:pStyle w:val="MIBETextIndent"/>
        <w:rPr>
          <w:b/>
          <w:sz w:val="18"/>
          <w:szCs w:val="18"/>
          <w:lang w:val="en-US"/>
        </w:rPr>
      </w:pPr>
      <w:r>
        <w:rPr>
          <w:rFonts w:eastAsia="SimSun"/>
          <w:szCs w:val="22"/>
        </w:rPr>
        <mc:AlternateContent>
          <mc:Choice Requires="wps">
            <w:drawing>
              <wp:anchor distT="0" distB="0" distL="114300" distR="114300" simplePos="0" relativeHeight="251705344" behindDoc="0" locked="0" layoutInCell="1" allowOverlap="1">
                <wp:simplePos x="0" y="0"/>
                <wp:positionH relativeFrom="column">
                  <wp:posOffset>2844165</wp:posOffset>
                </wp:positionH>
                <wp:positionV relativeFrom="paragraph">
                  <wp:posOffset>24130</wp:posOffset>
                </wp:positionV>
                <wp:extent cx="2480945" cy="428625"/>
                <wp:effectExtent l="0" t="0" r="0" b="9525"/>
                <wp:wrapNone/>
                <wp:docPr id="52"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428625"/>
                        </a:xfrm>
                        <a:prstGeom prst="rect">
                          <a:avLst/>
                        </a:prstGeom>
                        <a:solidFill>
                          <a:srgbClr val="00FF00"/>
                        </a:solidFill>
                        <a:ln w="6350">
                          <a:solidFill>
                            <a:srgbClr val="000000"/>
                          </a:solidFill>
                          <a:miter lim="800000"/>
                          <a:headEnd/>
                          <a:tailEnd/>
                        </a:ln>
                      </wps:spPr>
                      <wps:txbx>
                        <w:txbxContent>
                          <w:p w:rsidR="000B503E" w:rsidRPr="00441C86" w:rsidRDefault="00DC67F8" w:rsidP="00B1714B">
                            <w:pPr>
                              <w:rPr>
                                <w:sz w:val="20"/>
                                <w:szCs w:val="20"/>
                                <w:lang w:val="en-US"/>
                              </w:rPr>
                            </w:pPr>
                            <w:r w:rsidRPr="00441C86">
                              <w:rPr>
                                <w:sz w:val="20"/>
                                <w:szCs w:val="20"/>
                                <w:lang w:val="en-US"/>
                              </w:rPr>
                              <w:t xml:space="preserve">to enter PARAGRAPH </w:t>
                            </w:r>
                            <w:r w:rsidRPr="00441C86">
                              <w:rPr>
                                <w:sz w:val="20"/>
                                <w:szCs w:val="20"/>
                                <w:u w:val="single"/>
                                <w:lang w:val="en-US"/>
                              </w:rPr>
                              <w:t>without indenting</w:t>
                            </w:r>
                            <w:r w:rsidRPr="00441C86">
                              <w:rPr>
                                <w:sz w:val="20"/>
                                <w:szCs w:val="20"/>
                                <w:lang w:val="en-US"/>
                              </w:rPr>
                              <w:t xml:space="preserve"> the first 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23.95pt;margin-top:1.9pt;width:195.3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" fillcolor="lime" strokeweight=".5pt">
                <v:textbox>
                  <w:txbxContent>
                    <w:p w:rsidR="000B503E" w:rsidRPr="00441C86" w:rsidRDefault="00DC67F8" w:rsidP="00B1714B">
                      <w:pPr>
                        <w:rPr>
                          <w:sz w:val="20"/>
                          <w:szCs w:val="20"/>
                          <w:lang w:val="en-US"/>
                        </w:rPr>
                      </w:pPr>
                      <w:r w:rsidRPr="00441C86">
                        <w:rPr>
                          <w:sz w:val="20"/>
                          <w:szCs w:val="20"/>
                          <w:lang w:val="en-US"/>
                        </w:rPr>
                        <w:t xml:space="preserve">to enter PARAGRAPH </w:t>
                      </w:r>
                      <w:r w:rsidRPr="00441C86">
                        <w:rPr>
                          <w:sz w:val="20"/>
                          <w:szCs w:val="20"/>
                          <w:u w:val="single"/>
                          <w:lang w:val="en-US"/>
                        </w:rPr>
                        <w:t>without indenting</w:t>
                      </w:r>
                      <w:r w:rsidRPr="00441C86">
                        <w:rPr>
                          <w:sz w:val="20"/>
                          <w:szCs w:val="20"/>
                          <w:lang w:val="en-US"/>
                        </w:rPr>
                        <w:t xml:space="preserve"> the first row</w:t>
                      </w:r>
                    </w:p>
                  </w:txbxContent>
                </v:textbox>
              </v:shape>
            </w:pict>
          </mc:Fallback>
        </mc:AlternateContent>
      </w:r>
      <w:r w:rsidR="00E820F5">
        <w:rPr>
          <w:b/>
          <w:sz w:val="18"/>
          <w:szCs w:val="18"/>
          <w:lang w:val="en-US"/>
        </w:rPr>
        <w:t>.</w:t>
      </w:r>
    </w:p>
    <w:p w:rsidR="000858A9" w:rsidRDefault="000858A9" w:rsidP="00E820F5">
      <w:pPr>
        <w:pStyle w:val="MIBETextwithoutIndent"/>
        <w:rPr>
          <w:rFonts w:eastAsia="SimSun"/>
          <w:szCs w:val="22"/>
          <w:lang w:val="en-US" w:eastAsia="ar-SA"/>
        </w:rPr>
      </w:pPr>
    </w:p>
    <w:p w:rsidR="000858A9" w:rsidRDefault="000858A9" w:rsidP="00E820F5">
      <w:pPr>
        <w:pStyle w:val="MIBETextwithoutIndent"/>
        <w:rPr>
          <w:rFonts w:eastAsia="SimSun"/>
          <w:szCs w:val="22"/>
          <w:lang w:val="en-US" w:eastAsia="ar-SA"/>
        </w:rPr>
      </w:pPr>
    </w:p>
    <w:p w:rsidR="000858A9" w:rsidRDefault="000858A9" w:rsidP="00E820F5">
      <w:pPr>
        <w:pStyle w:val="MIBETextwithoutIndent"/>
        <w:rPr>
          <w:rFonts w:eastAsia="SimSun"/>
          <w:szCs w:val="22"/>
          <w:lang w:val="en-US" w:eastAsia="ar-SA"/>
        </w:rPr>
      </w:pPr>
    </w:p>
    <w:p w:rsidR="00E820F5" w:rsidRPr="00A11217" w:rsidRDefault="00E820F5" w:rsidP="00E820F5">
      <w:pPr>
        <w:pStyle w:val="MIBETextwithoutIndent"/>
        <w:rPr>
          <w:b/>
          <w:iCs/>
          <w:lang w:val="en-US"/>
        </w:rPr>
      </w:pPr>
      <w:r>
        <w:rPr>
          <w:rFonts w:eastAsia="SimSun"/>
          <w:szCs w:val="22"/>
          <w:lang w:val="en-US" w:eastAsia="ar-SA"/>
        </w:rPr>
        <w:t xml:space="preserve">... </w:t>
      </w:r>
      <w:r>
        <w:rPr>
          <w:lang w:val="en-US"/>
        </w:rPr>
        <w:t>proposed in Machado and Mata [</w:t>
      </w:r>
      <w:r w:rsidRPr="00B200BF">
        <w:rPr>
          <w:lang w:val="en-US"/>
        </w:rPr>
        <w:t>2005</w:t>
      </w:r>
      <w:r>
        <w:rPr>
          <w:lang w:val="en-US"/>
        </w:rPr>
        <w:t>]</w:t>
      </w:r>
      <w:r w:rsidRPr="00B200BF">
        <w:rPr>
          <w:lang w:val="en-US"/>
        </w:rPr>
        <w:t xml:space="preserve"> </w:t>
      </w:r>
      <w:r>
        <w:rPr>
          <w:lang w:val="en-US"/>
        </w:rPr>
        <w:t>decomposes</w:t>
      </w:r>
      <w:r w:rsidRPr="00B200BF">
        <w:rPr>
          <w:lang w:val="en-US"/>
        </w:rPr>
        <w:t xml:space="preserve"> </w:t>
      </w:r>
      <w:r>
        <w:rPr>
          <w:lang w:val="en-US"/>
        </w:rPr>
        <w:t xml:space="preserve">differences of distributions using a quantile regression. </w:t>
      </w:r>
    </w:p>
    <w:p w:rsidR="00E820F5" w:rsidRDefault="00E820F5" w:rsidP="00E820F5">
      <w:pPr>
        <w:pStyle w:val="MIBETextIndent"/>
        <w:rPr>
          <w:b/>
          <w:sz w:val="18"/>
          <w:szCs w:val="18"/>
          <w:lang w:val="en-US"/>
        </w:rPr>
      </w:pPr>
      <w:r w:rsidRPr="005851DB">
        <w:rPr>
          <w:b/>
          <w:sz w:val="18"/>
          <w:szCs w:val="18"/>
          <w:lang w:val="en-US"/>
        </w:rPr>
        <w:t>.</w:t>
      </w:r>
    </w:p>
    <w:p w:rsidR="00E820F5" w:rsidRPr="005851DB" w:rsidRDefault="00E820F5" w:rsidP="00E820F5">
      <w:pPr>
        <w:pStyle w:val="MIBETextIndent"/>
        <w:rPr>
          <w:b/>
          <w:sz w:val="18"/>
          <w:szCs w:val="18"/>
          <w:lang w:val="en-US"/>
        </w:rPr>
      </w:pPr>
      <w:r>
        <w:rPr>
          <w:b/>
          <w:sz w:val="18"/>
          <w:szCs w:val="18"/>
          <w:lang w:val="en-US"/>
        </w:rPr>
        <w:t>.</w:t>
      </w:r>
    </w:p>
    <w:p w:rsidR="00E820F5" w:rsidRPr="005851DB" w:rsidRDefault="003E4392" w:rsidP="00E820F5">
      <w:pPr>
        <w:pStyle w:val="MIBETextwithoutIndent"/>
        <w:rPr>
          <w:b/>
          <w:iCs/>
          <w:lang w:val="en-US"/>
        </w:rPr>
      </w:pPr>
      <w:r>
        <mc:AlternateContent>
          <mc:Choice Requires="wps">
            <w:drawing>
              <wp:anchor distT="0" distB="0" distL="114300" distR="114300" simplePos="0" relativeHeight="251676672" behindDoc="0" locked="0" layoutInCell="1" allowOverlap="1">
                <wp:simplePos x="0" y="0"/>
                <wp:positionH relativeFrom="margin">
                  <wp:posOffset>4780280</wp:posOffset>
                </wp:positionH>
                <wp:positionV relativeFrom="paragraph">
                  <wp:posOffset>60960</wp:posOffset>
                </wp:positionV>
                <wp:extent cx="1047115" cy="2586990"/>
                <wp:effectExtent l="10160" t="252730" r="9525" b="825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2586990"/>
                        </a:xfrm>
                        <a:prstGeom prst="wedgeRoundRectCallout">
                          <a:avLst>
                            <a:gd name="adj1" fmla="val -6884"/>
                            <a:gd name="adj2" fmla="val -58616"/>
                            <a:gd name="adj3" fmla="val 16667"/>
                          </a:avLst>
                        </a:prstGeom>
                        <a:solidFill>
                          <a:srgbClr val="00FF00"/>
                        </a:solidFill>
                        <a:ln w="12700">
                          <a:solidFill>
                            <a:schemeClr val="accent1">
                              <a:lumMod val="50000"/>
                              <a:lumOff val="0"/>
                            </a:schemeClr>
                          </a:solidFill>
                          <a:miter lim="800000"/>
                          <a:headEnd/>
                          <a:tailEnd/>
                        </a:ln>
                      </wps:spPr>
                      <wps:txbx>
                        <w:txbxContent>
                          <w:p w:rsidR="00DC67F8" w:rsidRPr="00441C86" w:rsidRDefault="00DC67F8" w:rsidP="00DC67F8">
                            <w:pPr>
                              <w:spacing w:line="360" w:lineRule="auto"/>
                              <w:jc w:val="center"/>
                              <w:rPr>
                                <w:color w:val="000000" w:themeColor="text1"/>
                                <w:highlight w:val="yellow"/>
                                <w:lang w:val="en-US"/>
                              </w:rPr>
                            </w:pPr>
                            <w:r w:rsidRPr="00DC67F8">
                              <w:rPr>
                                <w:color w:val="000000" w:themeColor="text1"/>
                                <w:highlight w:val="yellow"/>
                                <w:lang w:val="en"/>
                              </w:rPr>
                              <w:t xml:space="preserve">examples of references to </w:t>
                            </w:r>
                            <w:r>
                              <w:rPr>
                                <w:color w:val="000000" w:themeColor="text1"/>
                                <w:highlight w:val="yellow"/>
                                <w:lang w:val="en"/>
                              </w:rPr>
                              <w:t xml:space="preserve">the </w:t>
                            </w:r>
                            <w:r w:rsidRPr="00DC67F8">
                              <w:rPr>
                                <w:color w:val="000000" w:themeColor="text1"/>
                                <w:highlight w:val="yellow"/>
                                <w:lang w:val="en"/>
                              </w:rPr>
                              <w:t>literature</w:t>
                            </w:r>
                          </w:p>
                          <w:p w:rsidR="000B503E" w:rsidRPr="00B154FD" w:rsidRDefault="000B503E" w:rsidP="00E820F5">
                            <w:pPr>
                              <w:spacing w:line="360" w:lineRule="auto"/>
                              <w:jc w:val="center"/>
                              <w:rPr>
                                <w:color w:val="000000" w:themeColor="text1"/>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7" o:spid="_x0000_s1042" type="#_x0000_t62" style="position:absolute;left:0;text-align:left;margin-left:376.4pt;margin-top:4.8pt;width:82.45pt;height:203.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" adj="9313,-1861" fillcolor="lime" strokecolor="#243f60 [1604]" strokeweight="1pt">
                <v:textbox>
                  <w:txbxContent>
                    <w:p w:rsidR="00DC67F8" w:rsidRPr="00441C86" w:rsidRDefault="00DC67F8" w:rsidP="00DC67F8">
                      <w:pPr>
                        <w:spacing w:line="360" w:lineRule="auto"/>
                        <w:jc w:val="center"/>
                        <w:rPr>
                          <w:color w:val="000000" w:themeColor="text1"/>
                          <w:highlight w:val="yellow"/>
                          <w:lang w:val="en-US"/>
                        </w:rPr>
                      </w:pPr>
                      <w:r w:rsidRPr="00DC67F8">
                        <w:rPr>
                          <w:color w:val="000000" w:themeColor="text1"/>
                          <w:highlight w:val="yellow"/>
                          <w:lang w:val="en"/>
                        </w:rPr>
                        <w:t xml:space="preserve">examples of references to </w:t>
                      </w:r>
                      <w:r>
                        <w:rPr>
                          <w:color w:val="000000" w:themeColor="text1"/>
                          <w:highlight w:val="yellow"/>
                          <w:lang w:val="en"/>
                        </w:rPr>
                        <w:t xml:space="preserve">the </w:t>
                      </w:r>
                      <w:r w:rsidRPr="00DC67F8">
                        <w:rPr>
                          <w:color w:val="000000" w:themeColor="text1"/>
                          <w:highlight w:val="yellow"/>
                          <w:lang w:val="en"/>
                        </w:rPr>
                        <w:t>literature</w:t>
                      </w:r>
                    </w:p>
                    <w:p w:rsidR="000B503E" w:rsidRPr="00B154FD" w:rsidRDefault="000B503E" w:rsidP="00E820F5">
                      <w:pPr>
                        <w:spacing w:line="360" w:lineRule="auto"/>
                        <w:jc w:val="center"/>
                        <w:rPr>
                          <w:color w:val="000000" w:themeColor="text1"/>
                          <w:lang w:val="en-US"/>
                        </w:rPr>
                      </w:pPr>
                    </w:p>
                  </w:txbxContent>
                </v:textbox>
                <w10:wrap anchorx="margin"/>
              </v:shape>
            </w:pict>
          </mc:Fallback>
        </mc:AlternateContent>
      </w:r>
      <w:r w:rsidR="00E820F5">
        <w:rPr>
          <w:rFonts w:eastAsia="SimSun"/>
          <w:lang w:val="en-US" w:eastAsia="ar-SA"/>
        </w:rPr>
        <w:t xml:space="preserve">... </w:t>
      </w:r>
      <w:r w:rsidR="00E820F5" w:rsidRPr="00305DB7">
        <w:rPr>
          <w:rFonts w:eastAsia="SimSun"/>
          <w:lang w:val="en-US" w:eastAsia="ar-SA"/>
        </w:rPr>
        <w:t xml:space="preserve">property is satisfied </w:t>
      </w:r>
      <w:r w:rsidR="00E820F5" w:rsidRPr="005851DB">
        <w:rPr>
          <w:rFonts w:eastAsia="SimSun"/>
          <w:lang w:val="en-US" w:eastAsia="ar-SA"/>
        </w:rPr>
        <w:t>(see [</w:t>
      </w:r>
      <w:r w:rsidR="00E820F5" w:rsidRPr="005851DB">
        <w:rPr>
          <w:lang w:val="en-US"/>
        </w:rPr>
        <w:t>Qiang, Jiajin 2018</w:t>
      </w:r>
      <w:r w:rsidR="00E820F5" w:rsidRPr="005851DB">
        <w:rPr>
          <w:rFonts w:eastAsia="SimSun"/>
          <w:lang w:val="en-US" w:eastAsia="ar-SA"/>
        </w:rPr>
        <w:t>]</w:t>
      </w:r>
      <w:r w:rsidR="00E820F5" w:rsidRPr="00305DB7">
        <w:rPr>
          <w:rFonts w:eastAsia="SimSun"/>
          <w:lang w:val="en-US" w:eastAsia="ar-SA"/>
        </w:rPr>
        <w:t xml:space="preserve"> and </w:t>
      </w:r>
      <w:r w:rsidR="00E820F5" w:rsidRPr="005851DB">
        <w:rPr>
          <w:rFonts w:eastAsia="SimSun"/>
          <w:lang w:val="en-US" w:eastAsia="ar-SA"/>
        </w:rPr>
        <w:t>[Feller 1968, 79-82</w:t>
      </w:r>
      <w:r w:rsidR="00E820F5" w:rsidRPr="00305DB7">
        <w:rPr>
          <w:rFonts w:eastAsia="SimSun"/>
          <w:lang w:val="en-US" w:eastAsia="ar-SA"/>
        </w:rPr>
        <w:t>]</w:t>
      </w:r>
      <w:r w:rsidR="00E820F5">
        <w:rPr>
          <w:rFonts w:eastAsia="SimSun"/>
          <w:lang w:val="en-US" w:eastAsia="ar-SA"/>
        </w:rPr>
        <w:t>) ...</w:t>
      </w:r>
    </w:p>
    <w:p w:rsidR="00E820F5" w:rsidRPr="005851DB" w:rsidRDefault="00E820F5" w:rsidP="00E820F5">
      <w:pPr>
        <w:pStyle w:val="MIBETextIndent"/>
        <w:rPr>
          <w:b/>
          <w:sz w:val="18"/>
          <w:szCs w:val="18"/>
          <w:lang w:val="en-US"/>
        </w:rPr>
      </w:pPr>
      <w:r w:rsidRPr="005851DB">
        <w:rPr>
          <w:b/>
          <w:lang w:val="en-US"/>
        </w:rPr>
        <w:t>.</w:t>
      </w:r>
    </w:p>
    <w:p w:rsidR="00E820F5" w:rsidRDefault="00E820F5" w:rsidP="00E820F5">
      <w:pPr>
        <w:pStyle w:val="MIBETextIndent"/>
        <w:rPr>
          <w:b/>
          <w:sz w:val="18"/>
          <w:szCs w:val="18"/>
          <w:lang w:val="en-US"/>
        </w:rPr>
      </w:pPr>
      <w:r w:rsidRPr="005851DB">
        <w:rPr>
          <w:b/>
          <w:sz w:val="18"/>
          <w:szCs w:val="18"/>
          <w:lang w:val="en-US"/>
        </w:rPr>
        <w:t>.</w:t>
      </w:r>
    </w:p>
    <w:p w:rsidR="00E820F5" w:rsidRDefault="00E820F5" w:rsidP="00E820F5">
      <w:pPr>
        <w:pStyle w:val="MIBETextwithoutIndent"/>
        <w:rPr>
          <w:rFonts w:eastAsia="SimSun"/>
          <w:lang w:val="en-US"/>
        </w:rPr>
      </w:pPr>
      <w:r>
        <w:rPr>
          <w:b/>
          <w:sz w:val="18"/>
          <w:szCs w:val="18"/>
          <w:lang w:val="en-US"/>
        </w:rPr>
        <w:t>...</w:t>
      </w:r>
      <w:r w:rsidRPr="005851DB">
        <w:rPr>
          <w:b/>
          <w:sz w:val="18"/>
          <w:szCs w:val="18"/>
          <w:lang w:val="en-US"/>
        </w:rPr>
        <w:t>.</w:t>
      </w:r>
      <w:r w:rsidRPr="003A7A03">
        <w:rPr>
          <w:rFonts w:eastAsia="SimSun"/>
          <w:lang w:val="en-US"/>
        </w:rPr>
        <w:t xml:space="preserve"> </w:t>
      </w:r>
      <w:r w:rsidRPr="007C4761">
        <w:rPr>
          <w:rFonts w:eastAsia="SimSun"/>
          <w:lang w:val="en-US"/>
        </w:rPr>
        <w:t xml:space="preserve">are the least probable and the most probable values for </w:t>
      </w:r>
      <m:oMath>
        <m:sSubSup>
          <m:sSubSupPr>
            <m:ctrlPr>
              <w:rPr>
                <w:rFonts w:ascii="Cambria Math" w:eastAsia="SimSun" w:hAnsi="Cambria Math"/>
                <w:lang w:val="en-US"/>
              </w:rPr>
            </m:ctrlPr>
          </m:sSubSupPr>
          <m:e>
            <m:r>
              <w:rPr>
                <w:rFonts w:ascii="Cambria Math" w:eastAsia="SimSun" w:hAnsi="Cambria Math"/>
                <w:lang w:val="en-US"/>
              </w:rPr>
              <m:t>T</m:t>
            </m:r>
          </m:e>
          <m:sub>
            <m:r>
              <w:rPr>
                <w:rFonts w:ascii="Cambria Math" w:eastAsia="SimSun" w:hAnsi="Cambria Math"/>
                <w:lang w:val="en-US"/>
              </w:rPr>
              <m:t>n</m:t>
            </m:r>
          </m:sub>
          <m:sup>
            <m:r>
              <m:rPr>
                <m:sty m:val="p"/>
              </m:rPr>
              <w:rPr>
                <w:rFonts w:ascii="Cambria Math" w:eastAsia="SimSun" w:hAnsi="Cambria Math"/>
                <w:lang w:val="en-US"/>
              </w:rPr>
              <m:t>+</m:t>
            </m:r>
          </m:sup>
        </m:sSubSup>
      </m:oMath>
      <w:r w:rsidRPr="007C4761">
        <w:rPr>
          <w:rFonts w:eastAsia="SimSun"/>
          <w:lang w:val="en-US"/>
        </w:rPr>
        <w:t xml:space="preserve"> are close to 0 or </w:t>
      </w:r>
      <w:r w:rsidRPr="00E020FD">
        <w:rPr>
          <w:rFonts w:eastAsia="SimSun"/>
          <w:lang w:val="en-US"/>
        </w:rPr>
        <w:t xml:space="preserve">1 (see [Feller 1966, </w:t>
      </w:r>
      <w:r>
        <w:rPr>
          <w:rFonts w:eastAsia="SimSun"/>
          <w:lang w:val="en-US"/>
        </w:rPr>
        <w:t xml:space="preserve">p. </w:t>
      </w:r>
      <w:r w:rsidRPr="00E020FD">
        <w:rPr>
          <w:rFonts w:eastAsia="SimSun"/>
          <w:lang w:val="en-US"/>
        </w:rPr>
        <w:t xml:space="preserve">81]). It may be seen from the graph of the density </w:t>
      </w:r>
      <w:bookmarkStart w:id="1" w:name="_Hlk518558559"/>
      <m:oMath>
        <m:r>
          <w:rPr>
            <w:rFonts w:ascii="Cambria Math" w:eastAsia="SimSun" w:hAnsi="Cambria Math"/>
            <w:lang w:val="en-US"/>
          </w:rPr>
          <m:t>f</m:t>
        </m:r>
      </m:oMath>
      <w:bookmarkEnd w:id="1"/>
      <w:r w:rsidRPr="00E020FD">
        <w:rPr>
          <w:rFonts w:eastAsia="SimSun"/>
          <w:lang w:val="en-US"/>
        </w:rPr>
        <w:t xml:space="preserve"> in the figure</w:t>
      </w:r>
    </w:p>
    <w:p w:rsidR="00E820F5" w:rsidRPr="002C633B" w:rsidRDefault="00E820F5" w:rsidP="00E820F5">
      <w:pPr>
        <w:pStyle w:val="MIBETextIndent"/>
        <w:rPr>
          <w:b/>
          <w:sz w:val="18"/>
          <w:szCs w:val="18"/>
          <w:lang w:val="en-US"/>
        </w:rPr>
      </w:pPr>
      <w:r w:rsidRPr="002C633B">
        <w:rPr>
          <w:b/>
          <w:sz w:val="18"/>
          <w:szCs w:val="18"/>
          <w:lang w:val="en-US"/>
        </w:rPr>
        <w:t>.</w:t>
      </w:r>
    </w:p>
    <w:p w:rsidR="00E820F5" w:rsidRPr="002C633B" w:rsidRDefault="00E820F5" w:rsidP="00E820F5">
      <w:pPr>
        <w:pStyle w:val="MIBETextIndent"/>
        <w:rPr>
          <w:b/>
          <w:sz w:val="18"/>
          <w:szCs w:val="18"/>
          <w:lang w:val="en-US"/>
        </w:rPr>
      </w:pPr>
      <w:r w:rsidRPr="002C633B">
        <w:rPr>
          <w:b/>
          <w:sz w:val="18"/>
          <w:szCs w:val="18"/>
          <w:lang w:val="en-US"/>
        </w:rPr>
        <w:t>.</w:t>
      </w:r>
    </w:p>
    <w:p w:rsidR="00E820F5" w:rsidRPr="004570DE" w:rsidRDefault="00E820F5" w:rsidP="00E820F5">
      <w:pPr>
        <w:pStyle w:val="MIBETextIndent"/>
        <w:ind w:firstLine="0"/>
        <w:rPr>
          <w:lang w:val="en-US"/>
        </w:rPr>
      </w:pPr>
      <w:r w:rsidRPr="004570DE">
        <w:rPr>
          <w:lang w:val="en-US"/>
        </w:rPr>
        <w:t>... which was identified and indicated in the late 1980s and early 1990s [Strassmann 1990</w:t>
      </w:r>
      <w:r w:rsidR="00D610D2">
        <w:rPr>
          <w:lang w:val="en-US"/>
        </w:rPr>
        <w:t>;</w:t>
      </w:r>
      <w:r w:rsidRPr="004570DE">
        <w:rPr>
          <w:lang w:val="en-US"/>
        </w:rPr>
        <w:t xml:space="preserve"> Brynjolfsson 1993</w:t>
      </w:r>
      <w:r w:rsidR="00D610D2">
        <w:rPr>
          <w:lang w:val="en-US"/>
        </w:rPr>
        <w:t>;</w:t>
      </w:r>
      <w:r w:rsidRPr="004570DE">
        <w:rPr>
          <w:lang w:val="en-US"/>
        </w:rPr>
        <w:t xml:space="preserve"> Barua, Lee 1997]. Explanation of ...</w:t>
      </w:r>
    </w:p>
    <w:p w:rsidR="00E820F5" w:rsidRPr="004570DE" w:rsidRDefault="00E820F5" w:rsidP="00E820F5">
      <w:pPr>
        <w:pStyle w:val="MIBETextIndent"/>
        <w:rPr>
          <w:b/>
          <w:sz w:val="18"/>
          <w:szCs w:val="18"/>
          <w:lang w:val="en-US"/>
        </w:rPr>
      </w:pPr>
      <w:r w:rsidRPr="004570DE">
        <w:rPr>
          <w:b/>
          <w:sz w:val="18"/>
          <w:szCs w:val="18"/>
          <w:lang w:val="en-US"/>
        </w:rPr>
        <w:t>.</w:t>
      </w:r>
    </w:p>
    <w:p w:rsidR="00E820F5" w:rsidRPr="004570DE" w:rsidRDefault="00E820F5" w:rsidP="00E820F5">
      <w:pPr>
        <w:pStyle w:val="MIBETextwithoutIndent"/>
        <w:rPr>
          <w:lang w:val="en-US"/>
        </w:rPr>
      </w:pPr>
      <w:r w:rsidRPr="004570DE">
        <w:rPr>
          <w:lang w:val="en-US"/>
        </w:rPr>
        <w:t xml:space="preserve">... </w:t>
      </w:r>
      <w:r w:rsidRPr="00557938">
        <w:rPr>
          <w:lang w:val="en-US"/>
        </w:rPr>
        <w:t>works of H. Markowitz [Markowitz 1952</w:t>
      </w:r>
      <w:r w:rsidR="00D610D2" w:rsidRPr="00557938">
        <w:rPr>
          <w:lang w:val="en-US"/>
        </w:rPr>
        <w:t>;</w:t>
      </w:r>
      <w:r w:rsidRPr="00557938">
        <w:rPr>
          <w:lang w:val="en-US"/>
        </w:rPr>
        <w:t xml:space="preserve"> Markowitz 1991]. </w:t>
      </w:r>
      <w:r w:rsidRPr="004570DE">
        <w:rPr>
          <w:lang w:val="en-US"/>
        </w:rPr>
        <w:t>The main ...</w:t>
      </w:r>
    </w:p>
    <w:p w:rsidR="00E820F5" w:rsidRPr="004570DE" w:rsidRDefault="00E820F5" w:rsidP="00E820F5">
      <w:pPr>
        <w:pStyle w:val="MIBETextIndent"/>
        <w:rPr>
          <w:b/>
          <w:sz w:val="18"/>
          <w:szCs w:val="18"/>
          <w:lang w:val="en-US"/>
        </w:rPr>
      </w:pPr>
      <w:r w:rsidRPr="004570DE">
        <w:rPr>
          <w:b/>
          <w:lang w:val="en-US"/>
        </w:rPr>
        <w:t>.</w:t>
      </w:r>
    </w:p>
    <w:p w:rsidR="00E820F5" w:rsidRPr="004570DE" w:rsidRDefault="00E820F5" w:rsidP="00E820F5">
      <w:pPr>
        <w:pStyle w:val="MIBETextIndent"/>
        <w:rPr>
          <w:b/>
          <w:sz w:val="18"/>
          <w:szCs w:val="18"/>
          <w:lang w:val="en-US"/>
        </w:rPr>
      </w:pPr>
      <w:r w:rsidRPr="004570DE">
        <w:rPr>
          <w:b/>
          <w:sz w:val="18"/>
          <w:szCs w:val="18"/>
          <w:lang w:val="en-US"/>
        </w:rPr>
        <w:t>.</w:t>
      </w:r>
    </w:p>
    <w:p w:rsidR="00E820F5" w:rsidRPr="004570DE" w:rsidRDefault="00E820F5" w:rsidP="00E820F5">
      <w:pPr>
        <w:pStyle w:val="MIBETextIndent"/>
        <w:ind w:firstLine="0"/>
        <w:rPr>
          <w:b/>
          <w:sz w:val="18"/>
          <w:szCs w:val="18"/>
          <w:lang w:val="en-US"/>
        </w:rPr>
      </w:pPr>
      <w:r w:rsidRPr="004570DE">
        <w:rPr>
          <w:lang w:val="en-US"/>
        </w:rPr>
        <w:t xml:space="preserve">... </w:t>
      </w:r>
      <w:r w:rsidRPr="004570DE">
        <w:rPr>
          <w:rFonts w:eastAsia="Calibri"/>
          <w:lang w:val="en-US" w:eastAsia="en-US"/>
        </w:rPr>
        <w:t>customers [Jałowiecki, Gostkowski 2013]. Most likely, this means that the use</w:t>
      </w:r>
    </w:p>
    <w:p w:rsidR="00E820F5" w:rsidRPr="005851DB" w:rsidRDefault="00E820F5" w:rsidP="00E820F5">
      <w:pPr>
        <w:pStyle w:val="MIBETextIndent"/>
        <w:rPr>
          <w:b/>
          <w:sz w:val="18"/>
          <w:szCs w:val="18"/>
          <w:lang w:val="en-US"/>
        </w:rPr>
      </w:pPr>
      <w:r>
        <w:rPr>
          <w:b/>
          <w:sz w:val="18"/>
          <w:szCs w:val="18"/>
          <w:lang w:val="en-US"/>
        </w:rPr>
        <w:t>.</w:t>
      </w:r>
    </w:p>
    <w:p w:rsidR="00E820F5" w:rsidRDefault="00E820F5" w:rsidP="00E820F5">
      <w:pPr>
        <w:pStyle w:val="MIBETextIndent"/>
        <w:rPr>
          <w:b/>
          <w:sz w:val="18"/>
          <w:szCs w:val="18"/>
          <w:lang w:val="en-US"/>
        </w:rPr>
      </w:pPr>
      <w:r w:rsidRPr="005851DB">
        <w:rPr>
          <w:b/>
          <w:sz w:val="18"/>
          <w:szCs w:val="18"/>
          <w:lang w:val="en-US"/>
        </w:rPr>
        <w:t>.</w:t>
      </w:r>
    </w:p>
    <w:p w:rsidR="00E820F5" w:rsidRDefault="00E820F5" w:rsidP="00E820F5">
      <w:pPr>
        <w:pStyle w:val="MIBETextIndent"/>
        <w:rPr>
          <w:rFonts w:eastAsia="Calibri"/>
          <w:lang w:val="en-US" w:eastAsia="en-US"/>
        </w:rPr>
      </w:pPr>
      <w:r w:rsidRPr="00B04480">
        <w:rPr>
          <w:rFonts w:eastAsia="Calibri"/>
          <w:lang w:val="en-US" w:eastAsia="en-US"/>
        </w:rPr>
        <w:t>To determine the advancement of used IT solutions level proposed in the paper Jałowiecki and Jałowiecka [</w:t>
      </w:r>
      <w:r>
        <w:rPr>
          <w:rFonts w:eastAsia="Calibri"/>
          <w:lang w:val="en-US" w:eastAsia="en-US"/>
        </w:rPr>
        <w:t>2013</w:t>
      </w:r>
      <w:r w:rsidRPr="00B04480">
        <w:rPr>
          <w:rFonts w:eastAsia="Calibri"/>
          <w:lang w:val="en-US" w:eastAsia="en-US"/>
        </w:rPr>
        <w:t>] coefficient was used. It was constructed on</w:t>
      </w:r>
    </w:p>
    <w:p w:rsidR="00E820F5" w:rsidRDefault="00E820F5" w:rsidP="00E820F5">
      <w:pPr>
        <w:pStyle w:val="MIBETextIndent"/>
        <w:rPr>
          <w:rFonts w:eastAsia="Calibri"/>
          <w:lang w:val="en-US" w:eastAsia="en-US"/>
        </w:rPr>
      </w:pPr>
    </w:p>
    <w:p w:rsidR="00E820F5" w:rsidRDefault="00E820F5" w:rsidP="00E820F5">
      <w:pPr>
        <w:pStyle w:val="MIBETextIndent"/>
        <w:rPr>
          <w:rFonts w:eastAsia="Calibri"/>
          <w:lang w:val="en-US" w:eastAsia="en-US"/>
        </w:rPr>
      </w:pPr>
    </w:p>
    <w:p w:rsidR="00E820F5" w:rsidRDefault="00E820F5" w:rsidP="00E820F5">
      <w:pPr>
        <w:pStyle w:val="MIBETextIndent"/>
        <w:ind w:firstLine="0"/>
        <w:rPr>
          <w:lang w:val="en-US"/>
        </w:rPr>
      </w:pPr>
      <w:r>
        <w:rPr>
          <w:lang w:val="en-US"/>
        </w:rPr>
        <w:t xml:space="preserve">... </w:t>
      </w:r>
      <w:r w:rsidRPr="003801E3">
        <w:rPr>
          <w:lang w:val="en-US"/>
        </w:rPr>
        <w:t>(</w:t>
      </w:r>
      <w:r w:rsidRPr="00372286">
        <w:rPr>
          <w:lang w:val="en-US"/>
        </w:rPr>
        <w:t>see [Porter, Fuller 1989; Vizjak 1990; Rupprecht-Däullary 1994]). A characteristic feature</w:t>
      </w:r>
      <w:r>
        <w:rPr>
          <w:lang w:val="en-US"/>
        </w:rPr>
        <w:t xml:space="preserve"> ...</w:t>
      </w:r>
    </w:p>
    <w:p w:rsidR="00E820F5" w:rsidRDefault="00E820F5" w:rsidP="00E820F5">
      <w:pPr>
        <w:pStyle w:val="MIBETextIndent"/>
        <w:rPr>
          <w:lang w:val="en-US"/>
        </w:rPr>
      </w:pPr>
    </w:p>
    <w:p w:rsidR="00BC0DE7" w:rsidRPr="004452D9" w:rsidRDefault="00D800F6" w:rsidP="00BC0DE7">
      <w:pPr>
        <w:pStyle w:val="MIBETextIndent"/>
        <w:rPr>
          <w:lang w:val="en-US"/>
        </w:rPr>
      </w:pPr>
      <w:r>
        <w:rPr>
          <w:lang w:val="en-US"/>
        </w:rPr>
        <w:t>In this paper we compared incomes of the employees running the one-person households in 2012 with those in 2002. The data have been collected in the Household Budget Survey project in Poland. The aim of the work is to study</w:t>
      </w:r>
      <w:r w:rsidR="00BC0DE7">
        <w:rPr>
          <w:lang w:val="en-US"/>
        </w:rPr>
        <w:t xml:space="preserve"> </w:t>
      </w:r>
      <w:r w:rsidR="00BC0DE7">
        <w:rPr>
          <w:lang w:val="en-US"/>
        </w:rPr>
        <w:lastRenderedPageBreak/>
        <w:t>differences between income distributions in year 2002 and 2012. By use of the [Machado</w:t>
      </w:r>
      <w:r w:rsidR="00960976">
        <w:rPr>
          <w:lang w:val="en-US"/>
        </w:rPr>
        <w:t xml:space="preserve">, </w:t>
      </w:r>
      <w:r w:rsidR="00BC0DE7">
        <w:rPr>
          <w:lang w:val="en-US"/>
        </w:rPr>
        <w:t xml:space="preserve">Mata 2005] decomposition method we investigated differences in the whole range of income values. The past studies in Poland were mostly focused on the decomposition of the average values by using the </w:t>
      </w:r>
      <w:r w:rsidR="00BC0DE7" w:rsidRPr="000B23A5">
        <w:rPr>
          <w:bCs/>
          <w:lang w:val="en-US"/>
        </w:rPr>
        <w:t>Oaxaca</w:t>
      </w:r>
      <w:r w:rsidR="00BC0DE7">
        <w:rPr>
          <w:rFonts w:eastAsia="Calibri"/>
          <w:color w:val="000000"/>
          <w:szCs w:val="22"/>
          <w:lang w:val="en-US" w:eastAsia="en-US"/>
        </w:rPr>
        <w:t> </w:t>
      </w:r>
      <w:r w:rsidR="00BC0DE7" w:rsidRPr="00F35E58">
        <w:rPr>
          <w:rFonts w:eastAsia="Calibri"/>
          <w:szCs w:val="22"/>
          <w:lang w:val="en-US" w:eastAsia="en-US"/>
        </w:rPr>
        <w:t>and </w:t>
      </w:r>
      <w:r w:rsidR="00BC0DE7" w:rsidRPr="00F35E58">
        <w:rPr>
          <w:bCs/>
          <w:lang w:val="en-US"/>
        </w:rPr>
        <w:t>B</w:t>
      </w:r>
      <w:r w:rsidR="00BC0DE7" w:rsidRPr="000B23A5">
        <w:rPr>
          <w:bCs/>
          <w:lang w:val="en-US"/>
        </w:rPr>
        <w:t xml:space="preserve">linder </w:t>
      </w:r>
      <w:r w:rsidR="00BC0DE7">
        <w:rPr>
          <w:bCs/>
          <w:lang w:val="en-US"/>
        </w:rPr>
        <w:t xml:space="preserve">method </w:t>
      </w:r>
      <w:r w:rsidR="00BC0DE7">
        <w:rPr>
          <w:lang w:val="en-US"/>
        </w:rPr>
        <w:t xml:space="preserve">[e.g. </w:t>
      </w:r>
      <w:r w:rsidR="00BC0DE7">
        <w:rPr>
          <w:bCs/>
          <w:lang w:val="en-US"/>
        </w:rPr>
        <w:t>Śliwicki, Ryczkowski 2014]</w:t>
      </w:r>
      <w:r w:rsidR="00BC0DE7" w:rsidRPr="000B23A5">
        <w:rPr>
          <w:lang w:val="en-US"/>
        </w:rPr>
        <w:t>.</w:t>
      </w:r>
    </w:p>
    <w:p w:rsidR="00BC0DE7" w:rsidRPr="00331157" w:rsidRDefault="003E4392" w:rsidP="00BC0DE7">
      <w:pPr>
        <w:pStyle w:val="MIBESection"/>
      </w:pPr>
      <w:r>
        <w:rPr>
          <w:lang w:val="pl-PL"/>
        </w:rPr>
        <mc:AlternateContent>
          <mc:Choice Requires="wps">
            <w:drawing>
              <wp:anchor distT="0" distB="0" distL="114300" distR="114300" simplePos="0" relativeHeight="251678720" behindDoc="0" locked="0" layoutInCell="1" allowOverlap="1">
                <wp:simplePos x="0" y="0"/>
                <wp:positionH relativeFrom="page">
                  <wp:posOffset>5848350</wp:posOffset>
                </wp:positionH>
                <wp:positionV relativeFrom="paragraph">
                  <wp:posOffset>-95250</wp:posOffset>
                </wp:positionV>
                <wp:extent cx="1332230" cy="468630"/>
                <wp:effectExtent l="447675" t="3810" r="1270" b="146685"/>
                <wp:wrapNone/>
                <wp:docPr id="50" name="Objaśnienie liniowe 1 (brak obramowani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468630"/>
                        </a:xfrm>
                        <a:prstGeom prst="callout1">
                          <a:avLst>
                            <a:gd name="adj1" fmla="val 24389"/>
                            <a:gd name="adj2" fmla="val -5718"/>
                            <a:gd name="adj3" fmla="val 128727"/>
                            <a:gd name="adj4" fmla="val -32648"/>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BC0DE7">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MIBE_Subsection</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brak obramowania) 2" o:spid="_x0000_s1043" type="#_x0000_t41" style="position:absolute;margin-left:460.5pt;margin-top:-7.5pt;width:104.9pt;height:36.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" adj="-7052,27805,-1235,5268" fillcolor="#4f81bd [3204]" strokecolor="#243f60 [1604]" strokeweight="1pt">
                <v:textbox inset=".5mm,,.5mm">
                  <w:txbxContent>
                    <w:p w:rsidR="000B503E" w:rsidRDefault="000B503E" w:rsidP="00BC0DE7">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MIBE_Subsection</w:t>
                      </w:r>
                    </w:p>
                  </w:txbxContent>
                </v:textbox>
                <o:callout v:ext="edit" minusy="t"/>
                <w10:wrap anchorx="page"/>
              </v:shape>
            </w:pict>
          </mc:Fallback>
        </mc:AlternateContent>
      </w:r>
      <w:r w:rsidR="00BC0DE7" w:rsidRPr="00331157">
        <w:t>DECOMPOSITION METHODS</w:t>
      </w:r>
    </w:p>
    <w:p w:rsidR="00BC0DE7" w:rsidRPr="006479E1" w:rsidRDefault="00BC0DE7" w:rsidP="00BC0DE7">
      <w:pPr>
        <w:pStyle w:val="MIBESubsection"/>
        <w:rPr>
          <w:rFonts w:eastAsia="Calibri"/>
          <w:lang w:val="en-US"/>
        </w:rPr>
      </w:pPr>
      <w:r w:rsidRPr="00720CEF">
        <w:rPr>
          <w:rFonts w:eastAsia="Calibri"/>
          <w:lang w:val="en-US"/>
        </w:rPr>
        <w:t>Oaxaca &amp; Blinder</w:t>
      </w:r>
      <w:r w:rsidRPr="006479E1">
        <w:rPr>
          <w:rFonts w:eastAsia="Calibri"/>
          <w:lang w:val="en-US"/>
        </w:rPr>
        <w:t xml:space="preserve"> decomposition of </w:t>
      </w:r>
      <w:r>
        <w:rPr>
          <w:rFonts w:eastAsia="Calibri"/>
          <w:lang w:val="en-US"/>
        </w:rPr>
        <w:t>average incomes</w:t>
      </w:r>
      <w:r w:rsidRPr="006479E1">
        <w:rPr>
          <w:rFonts w:eastAsia="Calibri"/>
          <w:lang w:val="en-US"/>
        </w:rPr>
        <w:t xml:space="preserve"> differences</w:t>
      </w:r>
    </w:p>
    <w:p w:rsidR="00BC0DE7" w:rsidRPr="005E35FF" w:rsidRDefault="003E4392" w:rsidP="00BC0DE7">
      <w:pPr>
        <w:pStyle w:val="MIBETextIndent"/>
        <w:rPr>
          <w:rFonts w:eastAsia="Calibri"/>
          <w:lang w:val="en-US" w:eastAsia="en-US"/>
        </w:rPr>
      </w:pPr>
      <w:r>
        <mc:AlternateContent>
          <mc:Choice Requires="wps">
            <w:drawing>
              <wp:anchor distT="0" distB="0" distL="114300" distR="114300" simplePos="0" relativeHeight="251679744" behindDoc="0" locked="0" layoutInCell="1" allowOverlap="1">
                <wp:simplePos x="0" y="0"/>
                <wp:positionH relativeFrom="page">
                  <wp:posOffset>6115050</wp:posOffset>
                </wp:positionH>
                <wp:positionV relativeFrom="paragraph">
                  <wp:posOffset>871220</wp:posOffset>
                </wp:positionV>
                <wp:extent cx="1403985" cy="1188085"/>
                <wp:effectExtent l="876300" t="1270" r="0" b="1270"/>
                <wp:wrapNone/>
                <wp:docPr id="49" name="Objaśnienie liniowe 1 (brak obramowani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8085"/>
                        </a:xfrm>
                        <a:prstGeom prst="callout1">
                          <a:avLst>
                            <a:gd name="adj1" fmla="val 62935"/>
                            <a:gd name="adj2" fmla="val -61509"/>
                            <a:gd name="adj3" fmla="val 60028"/>
                            <a:gd name="adj4" fmla="val -1659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BC0DE7">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MIBE_Equation</w:t>
                            </w:r>
                          </w:p>
                          <w:p w:rsidR="000B503E" w:rsidRPr="00B65071" w:rsidRDefault="000B503E" w:rsidP="008F4225">
                            <w:pPr>
                              <w:spacing w:before="60"/>
                              <w:jc w:val="center"/>
                              <w:rPr>
                                <w:b/>
                                <w:color w:val="C00000"/>
                                <w:lang w:val="en-US"/>
                              </w:rPr>
                            </w:pPr>
                            <w:r w:rsidRPr="00B65071">
                              <w:rPr>
                                <w:b/>
                                <w:color w:val="C00000"/>
                                <w:sz w:val="16"/>
                                <w:szCs w:val="16"/>
                                <w:lang w:val="en-US"/>
                              </w:rPr>
                              <w:t>Use</w:t>
                            </w:r>
                            <w:r w:rsidRPr="00B65071">
                              <w:rPr>
                                <w:b/>
                                <w:color w:val="C00000"/>
                                <w:lang w:val="en-US"/>
                              </w:rPr>
                              <w:t xml:space="preserve"> Tab button </w:t>
                            </w:r>
                            <w:r w:rsidRPr="00B65071">
                              <w:rPr>
                                <w:b/>
                                <w:color w:val="C00000"/>
                                <w:lang w:val="en-US"/>
                              </w:rPr>
                              <w:br/>
                              <w:t>to adjust an equation and a number</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brak obramowania) 4" o:spid="_x0000_s1044" type="#_x0000_t41" style="position:absolute;left:0;text-align:left;margin-left:481.5pt;margin-top:68.6pt;width:110.55pt;height:93.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" adj="-3585,12966,-13286,13594" fillcolor="#4f81bd [3204]" strokecolor="#243f60 [1604]" strokeweight="1pt">
                <v:textbox inset=".5mm,,.5mm">
                  <w:txbxContent>
                    <w:p w:rsidR="000B503E" w:rsidRDefault="000B503E" w:rsidP="00BC0DE7">
                      <w:pPr>
                        <w:jc w:val="center"/>
                        <w:rPr>
                          <w:lang w:val="en-US"/>
                        </w:rPr>
                      </w:pPr>
                      <w:r w:rsidRPr="00955FF4">
                        <w:rPr>
                          <w:color w:val="000000" w:themeColor="text1"/>
                          <w:sz w:val="20"/>
                          <w:szCs w:val="20"/>
                          <w:lang w:val="en-US"/>
                        </w:rPr>
                        <w:t>Use style</w:t>
                      </w:r>
                      <w:r w:rsidRPr="00955FF4">
                        <w:rPr>
                          <w:color w:val="000000" w:themeColor="text1"/>
                          <w:lang w:val="en-US"/>
                        </w:rPr>
                        <w:t xml:space="preserve"> </w:t>
                      </w:r>
                      <w:r w:rsidRPr="00603363">
                        <w:rPr>
                          <w:b/>
                          <w:color w:val="FFFFFF" w:themeColor="background1"/>
                          <w:lang w:val="en-US"/>
                        </w:rPr>
                        <w:t>MIBE_Equation</w:t>
                      </w:r>
                    </w:p>
                    <w:p w:rsidR="000B503E" w:rsidRPr="00B65071" w:rsidRDefault="000B503E" w:rsidP="008F4225">
                      <w:pPr>
                        <w:spacing w:before="60"/>
                        <w:jc w:val="center"/>
                        <w:rPr>
                          <w:b/>
                          <w:color w:val="C00000"/>
                          <w:lang w:val="en-US"/>
                        </w:rPr>
                      </w:pPr>
                      <w:r w:rsidRPr="00B65071">
                        <w:rPr>
                          <w:b/>
                          <w:color w:val="C00000"/>
                          <w:sz w:val="16"/>
                          <w:szCs w:val="16"/>
                          <w:lang w:val="en-US"/>
                        </w:rPr>
                        <w:t>Use</w:t>
                      </w:r>
                      <w:r w:rsidRPr="00B65071">
                        <w:rPr>
                          <w:b/>
                          <w:color w:val="C00000"/>
                          <w:lang w:val="en-US"/>
                        </w:rPr>
                        <w:t xml:space="preserve"> Tab button </w:t>
                      </w:r>
                      <w:r w:rsidRPr="00B65071">
                        <w:rPr>
                          <w:b/>
                          <w:color w:val="C00000"/>
                          <w:lang w:val="en-US"/>
                        </w:rPr>
                        <w:br/>
                        <w:t>to adjust an equation and a number</w:t>
                      </w:r>
                    </w:p>
                  </w:txbxContent>
                </v:textbox>
                <o:callout v:ext="edit" minusx="t"/>
                <w10:wrap anchorx="page"/>
              </v:shape>
            </w:pict>
          </mc:Fallback>
        </mc:AlternateContent>
      </w:r>
      <w:r w:rsidR="00BC0DE7" w:rsidRPr="005E35FF">
        <w:rPr>
          <w:rFonts w:eastAsia="Calibri"/>
          <w:lang w:val="en-US" w:eastAsia="en-US"/>
        </w:rPr>
        <w:t>We consider two groups of one-person households</w:t>
      </w:r>
      <w:r w:rsidR="00D84E31" w:rsidRPr="00B77D19">
        <w:rPr>
          <w:rStyle w:val="Odwoanieprzypisudolnego"/>
        </w:rPr>
        <w:footnoteReference w:id="1"/>
      </w:r>
      <w:r w:rsidR="00D84E31" w:rsidRPr="001600B4">
        <w:rPr>
          <w:lang w:val="en-US"/>
        </w:rPr>
        <w:t>.</w:t>
      </w:r>
      <w:r w:rsidR="00BC0DE7" w:rsidRPr="005E35FF">
        <w:rPr>
          <w:rFonts w:eastAsia="Calibri"/>
          <w:lang w:val="en-US" w:eastAsia="en-US"/>
        </w:rPr>
        <w:t xml:space="preserve"> The first one contains data for 2002, the second one – for 2012, denoted by </w:t>
      </w:r>
      <w:r w:rsidR="00BC0DE7" w:rsidRPr="005E35FF">
        <w:rPr>
          <w:rFonts w:eastAsia="Calibri"/>
          <w:i/>
          <w:lang w:val="en-US" w:eastAsia="en-US"/>
        </w:rPr>
        <w:t>T</w:t>
      </w:r>
      <w:r w:rsidR="00BC0DE7" w:rsidRPr="005E35FF">
        <w:rPr>
          <w:rFonts w:eastAsia="Calibri"/>
          <w:vertAlign w:val="subscript"/>
          <w:lang w:val="en-US" w:eastAsia="en-US"/>
        </w:rPr>
        <w:t>1</w:t>
      </w:r>
      <w:r w:rsidR="00BC0DE7" w:rsidRPr="005E35FF">
        <w:rPr>
          <w:rFonts w:eastAsia="Calibri"/>
          <w:lang w:val="en-US" w:eastAsia="en-US"/>
        </w:rPr>
        <w:t xml:space="preserve"> and </w:t>
      </w:r>
      <w:r w:rsidR="00BC0DE7" w:rsidRPr="005E35FF">
        <w:rPr>
          <w:rFonts w:eastAsia="Calibri"/>
          <w:i/>
          <w:lang w:val="en-US" w:eastAsia="en-US"/>
        </w:rPr>
        <w:t>T</w:t>
      </w:r>
      <w:r w:rsidR="00BC0DE7" w:rsidRPr="005E35FF">
        <w:rPr>
          <w:rFonts w:eastAsia="Calibri"/>
          <w:vertAlign w:val="subscript"/>
          <w:lang w:val="en-US" w:eastAsia="en-US"/>
        </w:rPr>
        <w:t>2</w:t>
      </w:r>
      <w:r w:rsidR="00BC0DE7" w:rsidRPr="005E35FF">
        <w:rPr>
          <w:rFonts w:eastAsia="Calibri"/>
          <w:lang w:val="en-US" w:eastAsia="en-US"/>
        </w:rPr>
        <w:t xml:space="preserve"> respectively. We also deal with the outcome variable </w:t>
      </w:r>
      <w:r w:rsidR="00BC0DE7" w:rsidRPr="005E35FF">
        <w:rPr>
          <w:rFonts w:eastAsia="Calibri"/>
          <w:i/>
          <w:lang w:val="en-US" w:eastAsia="en-US"/>
        </w:rPr>
        <w:t>y</w:t>
      </w:r>
      <w:r w:rsidR="00BC0DE7" w:rsidRPr="005E35FF">
        <w:rPr>
          <w:rFonts w:eastAsia="Calibri"/>
          <w:lang w:val="en-US" w:eastAsia="en-US"/>
        </w:rPr>
        <w:t xml:space="preserve">, and a set of predictors </w:t>
      </w:r>
      <w:r w:rsidR="00BC0DE7" w:rsidRPr="005E35FF">
        <w:rPr>
          <w:rFonts w:eastAsia="Calibri"/>
          <w:i/>
          <w:lang w:val="en-US" w:eastAsia="en-US"/>
        </w:rPr>
        <w:t>X</w:t>
      </w:r>
      <w:r w:rsidR="00BC0DE7" w:rsidRPr="005E35FF">
        <w:rPr>
          <w:rFonts w:eastAsia="Calibri"/>
          <w:lang w:val="en-US" w:eastAsia="en-US"/>
        </w:rPr>
        <w:t xml:space="preserve">. The variable </w:t>
      </w:r>
      <w:r w:rsidR="00BC0DE7" w:rsidRPr="005E35FF">
        <w:rPr>
          <w:rFonts w:eastAsia="Calibri"/>
          <w:i/>
          <w:lang w:val="en-US" w:eastAsia="en-US"/>
        </w:rPr>
        <w:t>y</w:t>
      </w:r>
      <w:r w:rsidR="00BC0DE7" w:rsidRPr="005E35FF">
        <w:rPr>
          <w:rFonts w:eastAsia="Calibri"/>
          <w:lang w:val="en-US" w:eastAsia="en-US"/>
        </w:rPr>
        <w:t xml:space="preserve"> is individual income and predictors </w:t>
      </w:r>
      <w:r w:rsidR="00BC0DE7" w:rsidRPr="005E35FF">
        <w:rPr>
          <w:rFonts w:eastAsia="Calibri"/>
          <w:i/>
          <w:lang w:val="en-US" w:eastAsia="en-US"/>
        </w:rPr>
        <w:t>X</w:t>
      </w:r>
      <w:r w:rsidR="00BC0DE7" w:rsidRPr="005E35FF">
        <w:rPr>
          <w:rFonts w:eastAsia="Calibri"/>
          <w:lang w:val="en-US" w:eastAsia="en-US"/>
        </w:rPr>
        <w:t xml:space="preserve"> are individual sociodemographic characteristics of households (people) such as sex, age, education and others. The idea of Oaxaca</w:t>
      </w:r>
      <w:r w:rsidR="00BC0DE7" w:rsidRPr="005E35FF">
        <w:rPr>
          <w:rFonts w:eastAsia="Calibri"/>
          <w:color w:val="000000"/>
          <w:lang w:val="en-US" w:eastAsia="en-US"/>
        </w:rPr>
        <w:t> &amp; </w:t>
      </w:r>
      <w:r w:rsidR="00BC0DE7" w:rsidRPr="005E35FF">
        <w:rPr>
          <w:rFonts w:eastAsia="Calibri"/>
          <w:lang w:val="en-US" w:eastAsia="en-US"/>
        </w:rPr>
        <w:t xml:space="preserve">Blinder decomposition can be applied whenever we need to explain the differences between the expected values of dependent variable </w:t>
      </w:r>
      <w:r w:rsidR="00BC0DE7" w:rsidRPr="005E35FF">
        <w:rPr>
          <w:rFonts w:eastAsia="Calibri"/>
          <w:i/>
          <w:lang w:val="en-US" w:eastAsia="en-US"/>
        </w:rPr>
        <w:t>y</w:t>
      </w:r>
      <w:r w:rsidR="00BC0DE7" w:rsidRPr="005E35FF">
        <w:rPr>
          <w:rFonts w:eastAsia="Calibri"/>
          <w:lang w:val="en-US" w:eastAsia="en-US"/>
        </w:rPr>
        <w:t xml:space="preserve"> in two comparison groups</w:t>
      </w:r>
      <w:r w:rsidR="00BC0DE7" w:rsidRPr="005E35FF">
        <w:rPr>
          <w:rFonts w:eastAsia="Calibri" w:cs="JAKPGN+TimesNewRoman"/>
          <w:color w:val="000000"/>
          <w:lang w:val="en-US" w:eastAsia="en-US"/>
        </w:rPr>
        <w:t xml:space="preserve"> [Oaxaca 1973, Blinder 1973]</w:t>
      </w:r>
      <w:r w:rsidR="00BC0DE7" w:rsidRPr="005E35FF">
        <w:rPr>
          <w:rFonts w:eastAsia="Calibri"/>
          <w:lang w:val="en-US" w:eastAsia="en-US"/>
        </w:rPr>
        <w:t xml:space="preserve">. </w:t>
      </w:r>
      <w:r w:rsidR="00BC0DE7" w:rsidRPr="005E35FF">
        <w:rPr>
          <w:rFonts w:eastAsia="Calibri" w:cs="JAKPGN+TimesNewRoman"/>
          <w:color w:val="000000"/>
          <w:lang w:val="en-US" w:eastAsia="en-US"/>
        </w:rPr>
        <w:t xml:space="preserve">We assume that the expected value of </w:t>
      </w:r>
      <w:r w:rsidR="00BC0DE7" w:rsidRPr="005E35FF">
        <w:rPr>
          <w:rFonts w:ascii="JAKPLJ+TimesNewRoman,Italic" w:eastAsia="Calibri" w:hAnsi="JAKPLJ+TimesNewRoman,Italic" w:cs="JAKPLJ+TimesNewRoman,Italic"/>
          <w:i/>
          <w:color w:val="000000"/>
          <w:lang w:val="en-US" w:eastAsia="en-US"/>
        </w:rPr>
        <w:t>y</w:t>
      </w:r>
      <w:r w:rsidR="00BC0DE7" w:rsidRPr="005E35FF">
        <w:rPr>
          <w:rFonts w:ascii="JAKPLJ+TimesNewRoman,Italic" w:eastAsia="Calibri" w:hAnsi="JAKPLJ+TimesNewRoman,Italic" w:cs="JAKPLJ+TimesNewRoman,Italic"/>
          <w:color w:val="000000"/>
          <w:lang w:val="en-US" w:eastAsia="en-US"/>
        </w:rPr>
        <w:t xml:space="preserve"> </w:t>
      </w:r>
      <w:r w:rsidR="00BC0DE7" w:rsidRPr="005E35FF">
        <w:rPr>
          <w:rFonts w:eastAsia="Calibri" w:cs="JAKPGN+TimesNewRoman"/>
          <w:color w:val="000000"/>
          <w:lang w:val="en-US" w:eastAsia="en-US"/>
        </w:rPr>
        <w:t xml:space="preserve">conditionally on </w:t>
      </w:r>
      <w:r w:rsidR="00BC0DE7" w:rsidRPr="005E35FF">
        <w:rPr>
          <w:rFonts w:ascii="JAKPLJ+TimesNewRoman,Italic" w:eastAsia="Calibri" w:hAnsi="JAKPLJ+TimesNewRoman,Italic" w:cs="JAKPLJ+TimesNewRoman,Italic"/>
          <w:i/>
          <w:color w:val="000000"/>
          <w:lang w:val="en-US" w:eastAsia="en-US"/>
        </w:rPr>
        <w:t>X</w:t>
      </w:r>
      <w:r w:rsidR="00BC0DE7" w:rsidRPr="005E35FF">
        <w:rPr>
          <w:rFonts w:ascii="JAKPLJ+TimesNewRoman,Italic" w:eastAsia="Calibri" w:hAnsi="JAKPLJ+TimesNewRoman,Italic" w:cs="JAKPLJ+TimesNewRoman,Italic"/>
          <w:color w:val="000000"/>
          <w:lang w:val="en-US" w:eastAsia="en-US"/>
        </w:rPr>
        <w:t xml:space="preserve"> </w:t>
      </w:r>
      <w:r w:rsidR="00BC0DE7" w:rsidRPr="005E35FF">
        <w:rPr>
          <w:rFonts w:eastAsia="Calibri" w:cs="JAKPGN+TimesNewRoman"/>
          <w:color w:val="000000"/>
          <w:lang w:val="en-US" w:eastAsia="en-US"/>
        </w:rPr>
        <w:t xml:space="preserve">is a linear function of </w:t>
      </w:r>
      <w:r w:rsidR="00BC0DE7" w:rsidRPr="005E35FF">
        <w:rPr>
          <w:rFonts w:ascii="JAKPLJ+TimesNewRoman,Italic" w:eastAsia="Calibri" w:hAnsi="JAKPLJ+TimesNewRoman,Italic" w:cs="JAKPLJ+TimesNewRoman,Italic"/>
          <w:i/>
          <w:color w:val="000000"/>
          <w:lang w:val="en-US" w:eastAsia="en-US"/>
        </w:rPr>
        <w:t>X</w:t>
      </w:r>
      <w:r w:rsidR="00BC0DE7" w:rsidRPr="005E35FF">
        <w:rPr>
          <w:rFonts w:eastAsia="Calibri" w:cs="JAKPGN+TimesNewRoman"/>
          <w:color w:val="000000"/>
          <w:lang w:val="en-US" w:eastAsia="en-US"/>
        </w:rPr>
        <w:t>:</w:t>
      </w:r>
    </w:p>
    <w:p w:rsidR="00BC0DE7" w:rsidRPr="006479E1" w:rsidRDefault="00BC0DE7" w:rsidP="00BC0DE7">
      <w:pPr>
        <w:pStyle w:val="MIBEEquation"/>
        <w:rPr>
          <w:rFonts w:eastAsia="Calibri"/>
          <w:szCs w:val="22"/>
          <w:lang w:val="en-US" w:eastAsia="en-US"/>
        </w:rPr>
      </w:pPr>
      <w:r>
        <w:rPr>
          <w:lang w:val="en-US"/>
        </w:rPr>
        <w:tab/>
      </w:r>
      <w:r w:rsidRPr="0065732C">
        <w:rPr>
          <w:position w:val="-12"/>
          <w:lang w:val="en-US"/>
        </w:rPr>
        <w:object w:dxaOrig="2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7.25pt" o:ole="">
            <v:imagedata r:id="rId10" o:title=""/>
          </v:shape>
          <o:OLEObject Type="Embed" ProgID="Equation.3" ShapeID="_x0000_i1025" DrawAspect="Content" ObjectID="_1622057647" r:id="rId11"/>
        </w:object>
      </w:r>
      <w:r w:rsidRPr="006479E1">
        <w:rPr>
          <w:rFonts w:eastAsia="Calibri"/>
          <w:szCs w:val="22"/>
          <w:lang w:val="en-US" w:eastAsia="en-US"/>
        </w:rPr>
        <w:t>,</w:t>
      </w:r>
      <w:r>
        <w:rPr>
          <w:rFonts w:eastAsia="Calibri"/>
          <w:szCs w:val="22"/>
          <w:lang w:val="en-US" w:eastAsia="en-US"/>
        </w:rPr>
        <w:tab/>
        <w:t>(1)</w:t>
      </w:r>
    </w:p>
    <w:p w:rsidR="00BC0DE7" w:rsidRPr="005E35FF" w:rsidRDefault="00BC0DE7" w:rsidP="00BC0DE7">
      <w:pPr>
        <w:pStyle w:val="MIBETextwithoutIndent"/>
        <w:rPr>
          <w:rFonts w:ascii="TimesNewRoman" w:hAnsi="TimesNewRoman" w:cs="TimesNewRoman"/>
          <w:lang w:val="en-US"/>
        </w:rPr>
      </w:pPr>
      <w:r w:rsidRPr="005E35FF">
        <w:rPr>
          <w:rFonts w:eastAsia="Calibri"/>
          <w:lang w:val="en-US" w:eastAsia="en-US"/>
        </w:rPr>
        <w:t xml:space="preserve">where </w:t>
      </w:r>
      <w:r w:rsidRPr="005E35FF">
        <w:rPr>
          <w:rFonts w:eastAsia="Calibri"/>
          <w:i/>
          <w:lang w:val="en-US" w:eastAsia="en-US"/>
        </w:rPr>
        <w:t>X</w:t>
      </w:r>
      <w:r w:rsidRPr="005E35FF">
        <w:rPr>
          <w:rFonts w:eastAsia="Calibri"/>
          <w:i/>
          <w:vertAlign w:val="subscript"/>
          <w:lang w:val="en-US" w:eastAsia="en-US"/>
        </w:rPr>
        <w:t>i</w:t>
      </w:r>
      <w:r w:rsidRPr="005E35FF">
        <w:rPr>
          <w:rFonts w:eastAsia="Calibri"/>
          <w:lang w:val="en-US" w:eastAsia="en-US"/>
        </w:rPr>
        <w:t xml:space="preserve"> are characteristics of objects in the </w:t>
      </w:r>
      <w:r>
        <w:rPr>
          <w:rFonts w:eastAsia="Calibri"/>
          <w:lang w:val="en-US" w:eastAsia="en-US"/>
        </w:rPr>
        <w:t>year</w:t>
      </w:r>
      <w:r w:rsidRPr="005E35FF">
        <w:rPr>
          <w:rFonts w:eastAsia="Calibri"/>
          <w:lang w:val="en-US" w:eastAsia="en-US"/>
        </w:rPr>
        <w:t xml:space="preserve"> </w:t>
      </w:r>
      <w:r w:rsidRPr="005E35FF">
        <w:rPr>
          <w:rFonts w:eastAsia="Calibri"/>
          <w:i/>
          <w:lang w:val="en-US" w:eastAsia="en-US"/>
        </w:rPr>
        <w:t>i</w:t>
      </w:r>
      <w:r w:rsidRPr="005E35FF">
        <w:rPr>
          <w:rFonts w:eastAsia="Calibri"/>
          <w:lang w:val="en-US" w:eastAsia="en-US"/>
        </w:rPr>
        <w:t xml:space="preserve"> and </w:t>
      </w:r>
      <w:r w:rsidRPr="005E35FF">
        <w:rPr>
          <w:rFonts w:eastAsia="Calibri"/>
          <w:i/>
          <w:lang w:val="en-US" w:eastAsia="en-US"/>
        </w:rPr>
        <w:sym w:font="Symbol" w:char="F062"/>
      </w:r>
      <w:r w:rsidRPr="005E35FF">
        <w:rPr>
          <w:rFonts w:eastAsia="Calibri"/>
          <w:i/>
          <w:vertAlign w:val="subscript"/>
          <w:lang w:val="en-US" w:eastAsia="en-US"/>
        </w:rPr>
        <w:t>i</w:t>
      </w:r>
      <w:r w:rsidRPr="005E35FF">
        <w:rPr>
          <w:rFonts w:eastAsia="Calibri"/>
          <w:lang w:val="en-US" w:eastAsia="en-US"/>
        </w:rPr>
        <w:t xml:space="preserve"> is the vector of parameters. The equation (1) </w:t>
      </w:r>
      <w:r w:rsidRPr="005E35FF">
        <w:rPr>
          <w:rFonts w:eastAsia="Calibri" w:cs="JAKPGN+TimesNewRoman"/>
          <w:color w:val="000000"/>
          <w:lang w:val="en-US" w:eastAsia="en-US"/>
        </w:rPr>
        <w:t>can be</w:t>
      </w:r>
      <w:r w:rsidRPr="005E35FF">
        <w:rPr>
          <w:rFonts w:ascii="TimesNewRoman" w:hAnsi="TimesNewRoman" w:cs="TimesNewRoman"/>
          <w:lang w:val="en-US"/>
        </w:rPr>
        <w:t xml:space="preserve"> estimated </w:t>
      </w:r>
      <w:r w:rsidRPr="005E35FF">
        <w:rPr>
          <w:rFonts w:eastAsia="Calibri"/>
          <w:lang w:val="en-US" w:eastAsia="en-US"/>
        </w:rPr>
        <w:t>for both years:</w:t>
      </w:r>
    </w:p>
    <w:p w:rsidR="00BC0DE7" w:rsidRPr="006479E1" w:rsidRDefault="003E4392" w:rsidP="00BC0DE7">
      <w:pPr>
        <w:pStyle w:val="MIBEEquation"/>
        <w:rPr>
          <w:rFonts w:eastAsia="Calibri"/>
          <w:szCs w:val="22"/>
          <w:lang w:val="en-US" w:eastAsia="en-US"/>
        </w:rPr>
      </w:pPr>
      <w:r>
        <w:rPr>
          <w:rFonts w:eastAsia="Calibri"/>
        </w:rPr>
        <mc:AlternateContent>
          <mc:Choice Requires="wps">
            <w:drawing>
              <wp:anchor distT="0" distB="0" distL="114300" distR="114300" simplePos="0" relativeHeight="251698176" behindDoc="0" locked="0" layoutInCell="1" allowOverlap="1">
                <wp:simplePos x="0" y="0"/>
                <wp:positionH relativeFrom="page">
                  <wp:posOffset>6477000</wp:posOffset>
                </wp:positionH>
                <wp:positionV relativeFrom="paragraph">
                  <wp:posOffset>266700</wp:posOffset>
                </wp:positionV>
                <wp:extent cx="905510" cy="1029335"/>
                <wp:effectExtent l="2019300" t="723900" r="27940" b="18415"/>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1029335"/>
                        </a:xfrm>
                        <a:prstGeom prst="callout2">
                          <a:avLst>
                            <a:gd name="adj1" fmla="val 11106"/>
                            <a:gd name="adj2" fmla="val -8417"/>
                            <a:gd name="adj3" fmla="val 11106"/>
                            <a:gd name="adj4" fmla="val -49019"/>
                            <a:gd name="adj5" fmla="val -68723"/>
                            <a:gd name="adj6" fmla="val -220125"/>
                          </a:avLst>
                        </a:prstGeom>
                        <a:solidFill>
                          <a:srgbClr val="92D050"/>
                        </a:solidFill>
                        <a:ln w="12700">
                          <a:solidFill>
                            <a:schemeClr val="tx1">
                              <a:lumMod val="100000"/>
                              <a:lumOff val="0"/>
                            </a:schemeClr>
                          </a:solidFill>
                          <a:miter lim="800000"/>
                          <a:headEnd/>
                          <a:tailEnd/>
                        </a:ln>
                      </wps:spPr>
                      <wps:txbx>
                        <w:txbxContent>
                          <w:p w:rsidR="000B503E" w:rsidRPr="00246588" w:rsidRDefault="00DC67F8" w:rsidP="002A5422">
                            <w:pPr>
                              <w:rPr>
                                <w:color w:val="C00000"/>
                                <w:sz w:val="20"/>
                                <w:szCs w:val="20"/>
                              </w:rPr>
                            </w:pPr>
                            <w:r w:rsidRPr="00DC67F8">
                              <w:rPr>
                                <w:color w:val="C00000"/>
                                <w:sz w:val="20"/>
                                <w:szCs w:val="20"/>
                              </w:rPr>
                              <w:t xml:space="preserve">insert punctuation between </w:t>
                            </w:r>
                            <w:r>
                              <w:rPr>
                                <w:color w:val="C00000"/>
                                <w:sz w:val="20"/>
                                <w:szCs w:val="20"/>
                              </w:rPr>
                              <w:t>formulas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5" o:spid="_x0000_s1045" type="#_x0000_t42" style="position:absolute;left:0;text-align:left;margin-left:510pt;margin-top:21pt;width:71.3pt;height:81.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" adj="-47547,-14844,-10588,2399,-1818,2399" fillcolor="#92d050" strokecolor="black [3213]" strokeweight="1pt">
                <v:textbox>
                  <w:txbxContent>
                    <w:p w:rsidR="000B503E" w:rsidRPr="00246588" w:rsidRDefault="00DC67F8" w:rsidP="002A5422">
                      <w:pPr>
                        <w:rPr>
                          <w:color w:val="C00000"/>
                          <w:sz w:val="20"/>
                          <w:szCs w:val="20"/>
                        </w:rPr>
                      </w:pPr>
                      <w:r w:rsidRPr="00DC67F8">
                        <w:rPr>
                          <w:color w:val="C00000"/>
                          <w:sz w:val="20"/>
                          <w:szCs w:val="20"/>
                        </w:rPr>
                        <w:t xml:space="preserve">insert punctuation between </w:t>
                      </w:r>
                      <w:r>
                        <w:rPr>
                          <w:color w:val="C00000"/>
                          <w:sz w:val="20"/>
                          <w:szCs w:val="20"/>
                        </w:rPr>
                        <w:t>formulas</w:t>
                      </w:r>
                    </w:p>
                  </w:txbxContent>
                </v:textbox>
                <w10:wrap anchorx="page"/>
              </v:shape>
            </w:pict>
          </mc:Fallback>
        </mc:AlternateContent>
      </w:r>
      <w:r w:rsidR="00BC0DE7">
        <w:rPr>
          <w:lang w:val="en-US"/>
        </w:rPr>
        <w:tab/>
      </w:r>
      <w:r w:rsidR="00BC0DE7" w:rsidRPr="0065732C">
        <w:rPr>
          <w:position w:val="-12"/>
          <w:lang w:val="en-US"/>
        </w:rPr>
        <w:object w:dxaOrig="2439" w:dyaOrig="400">
          <v:shape id="_x0000_i1026" type="#_x0000_t75" style="width:115.5pt;height:21pt" o:ole="">
            <v:imagedata r:id="rId12" o:title=""/>
          </v:shape>
          <o:OLEObject Type="Embed" ProgID="Equation.3" ShapeID="_x0000_i1026" DrawAspect="Content" ObjectID="_1622057648" r:id="rId13"/>
        </w:object>
      </w:r>
      <w:r w:rsidR="00BC0DE7" w:rsidRPr="006479E1">
        <w:rPr>
          <w:rFonts w:eastAsia="Calibri"/>
          <w:szCs w:val="22"/>
          <w:lang w:val="en-US" w:eastAsia="en-US"/>
        </w:rPr>
        <w:t>.</w:t>
      </w:r>
      <w:r w:rsidR="00BC0DE7">
        <w:rPr>
          <w:rFonts w:eastAsia="Calibri"/>
          <w:szCs w:val="22"/>
          <w:lang w:val="en-US" w:eastAsia="en-US"/>
        </w:rPr>
        <w:tab/>
        <w:t>(2)</w:t>
      </w:r>
    </w:p>
    <w:p w:rsidR="00BC0DE7" w:rsidRPr="006479E1" w:rsidRDefault="00BC0DE7" w:rsidP="00BC0DE7">
      <w:pPr>
        <w:pStyle w:val="MIBETextwithoutIndent"/>
        <w:rPr>
          <w:rFonts w:eastAsia="Calibri"/>
          <w:lang w:val="en-US" w:eastAsia="en-US"/>
        </w:rPr>
      </w:pPr>
      <w:r>
        <w:rPr>
          <w:rFonts w:eastAsia="Calibri"/>
          <w:lang w:val="en-US" w:eastAsia="en-US"/>
        </w:rPr>
        <w:t xml:space="preserve">The </w:t>
      </w:r>
      <w:r w:rsidRPr="006479E1">
        <w:rPr>
          <w:rFonts w:eastAsia="Calibri"/>
          <w:lang w:val="en-US" w:eastAsia="en-US"/>
        </w:rPr>
        <w:t xml:space="preserve">difference between the expected values of </w:t>
      </w:r>
      <w:r w:rsidRPr="006479E1">
        <w:rPr>
          <w:rFonts w:eastAsia="Calibri"/>
          <w:i/>
          <w:lang w:val="en-US" w:eastAsia="en-US"/>
        </w:rPr>
        <w:t>y</w:t>
      </w:r>
      <w:r w:rsidRPr="006479E1">
        <w:rPr>
          <w:rFonts w:eastAsia="Calibri"/>
          <w:lang w:val="en-US" w:eastAsia="en-US"/>
        </w:rPr>
        <w:t xml:space="preserve"> in </w:t>
      </w:r>
      <w:r>
        <w:rPr>
          <w:rFonts w:eastAsia="Calibri"/>
          <w:lang w:val="en-US" w:eastAsia="en-US"/>
        </w:rPr>
        <w:t>both years is as follows:</w:t>
      </w:r>
    </w:p>
    <w:p w:rsidR="00BC0DE7" w:rsidRPr="006479E1" w:rsidRDefault="00BC0DE7" w:rsidP="00BC0DE7">
      <w:pPr>
        <w:pStyle w:val="MIBEEquation"/>
        <w:rPr>
          <w:rFonts w:eastAsia="Calibri"/>
          <w:szCs w:val="22"/>
          <w:lang w:val="en-US" w:eastAsia="en-US"/>
        </w:rPr>
      </w:pPr>
      <w:r>
        <w:rPr>
          <w:lang w:val="en-US"/>
        </w:rPr>
        <w:tab/>
      </w:r>
      <w:r w:rsidRPr="0065732C">
        <w:rPr>
          <w:position w:val="-14"/>
          <w:lang w:val="en-US"/>
        </w:rPr>
        <w:object w:dxaOrig="4640" w:dyaOrig="400">
          <v:shape id="_x0000_i1027" type="#_x0000_t75" style="width:210.75pt;height:19.5pt" o:ole="">
            <v:imagedata r:id="rId14" o:title=""/>
          </v:shape>
          <o:OLEObject Type="Embed" ProgID="Equation.3" ShapeID="_x0000_i1027" DrawAspect="Content" ObjectID="_1622057649" r:id="rId15"/>
        </w:object>
      </w:r>
      <w:r>
        <w:rPr>
          <w:rFonts w:eastAsia="Calibri"/>
          <w:szCs w:val="22"/>
          <w:lang w:val="en-US" w:eastAsia="en-US"/>
        </w:rPr>
        <w:t>.</w:t>
      </w:r>
      <w:r>
        <w:rPr>
          <w:rFonts w:eastAsia="Calibri"/>
          <w:szCs w:val="22"/>
          <w:lang w:val="en-US" w:eastAsia="en-US"/>
        </w:rPr>
        <w:tab/>
        <w:t>(3)</w:t>
      </w:r>
    </w:p>
    <w:p w:rsidR="008E4485" w:rsidRPr="002C633B" w:rsidRDefault="008E4485" w:rsidP="008E4485">
      <w:pPr>
        <w:pStyle w:val="MIBETextIndent"/>
        <w:rPr>
          <w:b/>
          <w:sz w:val="18"/>
          <w:szCs w:val="18"/>
          <w:lang w:val="en-US"/>
        </w:rPr>
      </w:pPr>
      <w:r w:rsidRPr="002C633B">
        <w:rPr>
          <w:b/>
          <w:sz w:val="18"/>
          <w:szCs w:val="18"/>
          <w:lang w:val="en-US"/>
        </w:rPr>
        <w:t>.</w:t>
      </w:r>
    </w:p>
    <w:p w:rsidR="008E4485" w:rsidRPr="002C633B" w:rsidRDefault="008E4485" w:rsidP="008E4485">
      <w:pPr>
        <w:pStyle w:val="MIBETextIndent"/>
        <w:rPr>
          <w:b/>
          <w:sz w:val="18"/>
          <w:szCs w:val="18"/>
          <w:lang w:val="en-US"/>
        </w:rPr>
      </w:pPr>
      <w:r w:rsidRPr="002C633B">
        <w:rPr>
          <w:b/>
          <w:sz w:val="18"/>
          <w:szCs w:val="18"/>
          <w:lang w:val="en-US"/>
        </w:rPr>
        <w:t>.</w:t>
      </w:r>
    </w:p>
    <w:p w:rsidR="00BC0DE7" w:rsidRPr="006479E1" w:rsidRDefault="00BC0DE7" w:rsidP="00BC0DE7">
      <w:pPr>
        <w:pStyle w:val="MIBESubsection"/>
        <w:rPr>
          <w:rFonts w:eastAsia="Calibri"/>
          <w:lang w:val="en-US"/>
        </w:rPr>
      </w:pPr>
      <w:r>
        <w:rPr>
          <w:rFonts w:eastAsia="Calibri"/>
          <w:lang w:val="en-US"/>
        </w:rPr>
        <w:t>Decomposition of differences between</w:t>
      </w:r>
      <w:r w:rsidRPr="006479E1">
        <w:rPr>
          <w:rFonts w:eastAsia="Calibri"/>
          <w:lang w:val="en-US"/>
        </w:rPr>
        <w:t xml:space="preserve"> distributions</w:t>
      </w:r>
    </w:p>
    <w:p w:rsidR="00BC0DE7" w:rsidRPr="006479E1" w:rsidRDefault="00BC0DE7" w:rsidP="008E4485">
      <w:pPr>
        <w:pStyle w:val="MIBETextIndent"/>
        <w:rPr>
          <w:rFonts w:eastAsia="Calibri"/>
          <w:lang w:val="en-US" w:eastAsia="en-US"/>
        </w:rPr>
      </w:pPr>
      <w:r w:rsidRPr="006479E1">
        <w:rPr>
          <w:rFonts w:eastAsia="Calibri"/>
          <w:lang w:val="en-US" w:eastAsia="en-US"/>
        </w:rPr>
        <w:t xml:space="preserve">The </w:t>
      </w:r>
      <w:r>
        <w:rPr>
          <w:rFonts w:eastAsia="Calibri"/>
          <w:lang w:val="en-US" w:eastAsia="en-US"/>
        </w:rPr>
        <w:t>mean</w:t>
      </w:r>
      <w:r w:rsidRPr="006479E1">
        <w:rPr>
          <w:rFonts w:eastAsia="Calibri"/>
          <w:lang w:val="en-US" w:eastAsia="en-US"/>
        </w:rPr>
        <w:t xml:space="preserve"> decomposition analysis may be </w:t>
      </w:r>
      <w:r w:rsidRPr="00E50CF9">
        <w:rPr>
          <w:rFonts w:eastAsia="Calibri"/>
          <w:lang w:val="en-US"/>
        </w:rPr>
        <w:t>extended</w:t>
      </w:r>
      <w:r w:rsidRPr="006479E1">
        <w:rPr>
          <w:rFonts w:eastAsia="Calibri"/>
          <w:lang w:val="en-US" w:eastAsia="en-US"/>
        </w:rPr>
        <w:t xml:space="preserve"> to the case of differences along the </w:t>
      </w:r>
      <w:r>
        <w:rPr>
          <w:rFonts w:eastAsia="Calibri"/>
          <w:lang w:val="en-US" w:eastAsia="en-US"/>
        </w:rPr>
        <w:t>whole</w:t>
      </w:r>
      <w:r w:rsidRPr="006479E1">
        <w:rPr>
          <w:rFonts w:eastAsia="Calibri"/>
          <w:lang w:val="en-US" w:eastAsia="en-US"/>
        </w:rPr>
        <w:t xml:space="preserve"> distribution. Let </w:t>
      </w:r>
      <w:r w:rsidRPr="006F66FE">
        <w:rPr>
          <w:position w:val="-10"/>
          <w:lang w:val="en-US"/>
        </w:rPr>
        <w:object w:dxaOrig="680" w:dyaOrig="360">
          <v:shape id="_x0000_i1028" type="#_x0000_t75" style="width:30.75pt;height:18.75pt" o:ole="">
            <v:imagedata r:id="rId16" o:title=""/>
          </v:shape>
          <o:OLEObject Type="Embed" ProgID="Equation.3" ShapeID="_x0000_i1028" DrawAspect="Content" ObjectID="_1622057650" r:id="rId17"/>
        </w:object>
      </w:r>
      <w:r>
        <w:rPr>
          <w:lang w:val="en-US"/>
        </w:rPr>
        <w:t xml:space="preserve"> and </w:t>
      </w:r>
      <w:r w:rsidRPr="006F66FE">
        <w:rPr>
          <w:position w:val="-10"/>
          <w:lang w:val="en-US"/>
        </w:rPr>
        <w:object w:dxaOrig="700" w:dyaOrig="360">
          <v:shape id="_x0000_i1029" type="#_x0000_t75" style="width:31.5pt;height:18.75pt" o:ole="">
            <v:imagedata r:id="rId18" o:title=""/>
          </v:shape>
          <o:OLEObject Type="Embed" ProgID="Equation.3" ShapeID="_x0000_i1029" DrawAspect="Content" ObjectID="_1622057651" r:id="rId19"/>
        </w:object>
      </w:r>
      <w:r w:rsidRPr="006479E1">
        <w:rPr>
          <w:rFonts w:eastAsia="Calibri"/>
          <w:lang w:val="en-US" w:eastAsia="en-US"/>
        </w:rPr>
        <w:t xml:space="preserve"> be the density functions for the variable </w:t>
      </w:r>
      <w:r w:rsidRPr="006479E1">
        <w:rPr>
          <w:rFonts w:eastAsia="Calibri"/>
          <w:i/>
          <w:lang w:val="en-US" w:eastAsia="en-US"/>
        </w:rPr>
        <w:t>y</w:t>
      </w:r>
      <w:r w:rsidRPr="006479E1">
        <w:rPr>
          <w:rFonts w:eastAsia="Calibri"/>
          <w:lang w:val="en-US" w:eastAsia="en-US"/>
        </w:rPr>
        <w:t xml:space="preserve"> in </w:t>
      </w:r>
      <w:r>
        <w:rPr>
          <w:rFonts w:eastAsia="Calibri"/>
          <w:lang w:val="en-US" w:eastAsia="en-US"/>
        </w:rPr>
        <w:t>2002</w:t>
      </w:r>
      <w:r w:rsidRPr="006479E1">
        <w:rPr>
          <w:rFonts w:eastAsia="Calibri"/>
          <w:lang w:val="en-US" w:eastAsia="en-US"/>
        </w:rPr>
        <w:t xml:space="preserve"> and </w:t>
      </w:r>
      <w:r w:rsidRPr="002A3F36">
        <w:rPr>
          <w:rFonts w:eastAsia="Calibri"/>
          <w:lang w:val="en-US" w:eastAsia="en-US"/>
        </w:rPr>
        <w:t>2012</w:t>
      </w:r>
      <w:r w:rsidRPr="006479E1">
        <w:rPr>
          <w:rFonts w:eastAsia="Calibri"/>
          <w:lang w:val="en-US" w:eastAsia="en-US"/>
        </w:rPr>
        <w:t xml:space="preserve">, respectively. The distribution </w:t>
      </w:r>
      <w:r>
        <w:rPr>
          <w:rFonts w:eastAsia="Calibri"/>
          <w:position w:val="-10"/>
        </w:rPr>
        <w:drawing>
          <wp:inline distT="0" distB="0" distL="0" distR="0">
            <wp:extent cx="361950" cy="23812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6479E1">
        <w:rPr>
          <w:rFonts w:eastAsia="Calibri"/>
          <w:lang w:val="en-US" w:eastAsia="en-US"/>
        </w:rPr>
        <w:t xml:space="preserve">, </w:t>
      </w:r>
      <w:r>
        <w:rPr>
          <w:rFonts w:eastAsia="Calibri"/>
          <w:i/>
          <w:lang w:val="en-US" w:eastAsia="en-US"/>
        </w:rPr>
        <w:t>i</w:t>
      </w:r>
      <w:r>
        <w:rPr>
          <w:rFonts w:eastAsia="Calibri"/>
          <w:lang w:val="en-US" w:eastAsia="en-US"/>
        </w:rPr>
        <w:t> </w:t>
      </w:r>
      <w:r>
        <w:rPr>
          <w:rFonts w:eastAsia="Calibri"/>
          <w:lang w:val="en-US" w:eastAsia="en-US"/>
        </w:rPr>
        <w:sym w:font="Symbol" w:char="F03D"/>
      </w:r>
      <w:r>
        <w:rPr>
          <w:rFonts w:eastAsia="Calibri"/>
          <w:lang w:val="en-US" w:eastAsia="en-US"/>
        </w:rPr>
        <w:t> </w:t>
      </w:r>
      <w:r>
        <w:rPr>
          <w:rFonts w:eastAsia="Calibri"/>
          <w:i/>
          <w:lang w:val="en-US" w:eastAsia="en-US"/>
        </w:rPr>
        <w:t>T</w:t>
      </w:r>
      <w:r w:rsidRPr="00F47E71">
        <w:rPr>
          <w:rFonts w:eastAsia="Calibri"/>
          <w:vertAlign w:val="subscript"/>
          <w:lang w:val="en-US" w:eastAsia="en-US"/>
        </w:rPr>
        <w:t>1</w:t>
      </w:r>
      <w:r>
        <w:rPr>
          <w:rFonts w:eastAsia="Calibri"/>
          <w:lang w:val="en-US" w:eastAsia="en-US"/>
        </w:rPr>
        <w:t>, </w:t>
      </w:r>
      <w:r w:rsidRPr="00F47E71">
        <w:rPr>
          <w:rFonts w:eastAsia="Calibri"/>
          <w:i/>
          <w:lang w:val="en-US" w:eastAsia="en-US"/>
        </w:rPr>
        <w:t>T</w:t>
      </w:r>
      <w:r w:rsidRPr="00F47E71">
        <w:rPr>
          <w:rFonts w:eastAsia="Calibri"/>
          <w:vertAlign w:val="subscript"/>
          <w:lang w:val="en-US" w:eastAsia="en-US"/>
        </w:rPr>
        <w:t>2</w:t>
      </w:r>
      <w:r w:rsidRPr="006479E1">
        <w:rPr>
          <w:rFonts w:eastAsia="Calibri"/>
          <w:lang w:val="en-US" w:eastAsia="en-US"/>
        </w:rPr>
        <w:t xml:space="preserve">, is the marginal distribution of the joint distribution </w:t>
      </w:r>
      <w:r>
        <w:rPr>
          <w:rFonts w:eastAsia="Calibri"/>
          <w:position w:val="-10"/>
        </w:rPr>
        <w:drawing>
          <wp:inline distT="0" distB="0" distL="0" distR="0">
            <wp:extent cx="523875" cy="238125"/>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6479E1">
        <w:rPr>
          <w:rFonts w:eastAsia="Calibri"/>
          <w:lang w:val="en-US" w:eastAsia="en-US"/>
        </w:rPr>
        <w:t>:</w:t>
      </w:r>
    </w:p>
    <w:p w:rsidR="00BC0DE7" w:rsidRPr="006479E1" w:rsidRDefault="00D53004" w:rsidP="00BC0DE7">
      <w:pPr>
        <w:pStyle w:val="MIBEEquation"/>
        <w:rPr>
          <w:rFonts w:eastAsia="Calibri"/>
          <w:lang w:val="en-US" w:eastAsia="en-US"/>
        </w:rPr>
      </w:pPr>
      <w:r>
        <mc:AlternateContent>
          <mc:Choice Requires="wps">
            <w:drawing>
              <wp:anchor distT="0" distB="0" distL="114300" distR="114300" simplePos="0" relativeHeight="251706368" behindDoc="0" locked="0" layoutInCell="1" allowOverlap="1">
                <wp:simplePos x="0" y="0"/>
                <wp:positionH relativeFrom="page">
                  <wp:posOffset>3829050</wp:posOffset>
                </wp:positionH>
                <wp:positionV relativeFrom="paragraph">
                  <wp:posOffset>648970</wp:posOffset>
                </wp:positionV>
                <wp:extent cx="1332230" cy="468630"/>
                <wp:effectExtent l="1619250" t="0" r="20320" b="26670"/>
                <wp:wrapNone/>
                <wp:docPr id="4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468630"/>
                        </a:xfrm>
                        <a:prstGeom prst="callout1">
                          <a:avLst>
                            <a:gd name="adj1" fmla="val 24389"/>
                            <a:gd name="adj2" fmla="val -5718"/>
                            <a:gd name="adj3" fmla="val 82112"/>
                            <a:gd name="adj4" fmla="val -120163"/>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BC0DE7">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w:t>
                            </w:r>
                            <w:r>
                              <w:rPr>
                                <w:b/>
                                <w:color w:val="FFFFFF" w:themeColor="background1"/>
                              </w:rPr>
                              <w:t>Footnote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105" o:spid="_x0000_s1046" type="#_x0000_t41" style="position:absolute;left:0;text-align:left;margin-left:301.5pt;margin-top:51.1pt;width:104.9pt;height:36.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" adj="-25955,17736,-1235,5268" fillcolor="#4f81bd [3204]" strokecolor="#243f60 [1604]" strokeweight="1pt">
                <v:textbox inset=".5mm,,.5mm">
                  <w:txbxContent>
                    <w:p w:rsidR="000B503E" w:rsidRDefault="000B503E" w:rsidP="00BC0DE7">
                      <w:pPr>
                        <w:jc w:val="center"/>
                      </w:pPr>
                      <w:r w:rsidRPr="00955FF4">
                        <w:rPr>
                          <w:color w:val="000000" w:themeColor="text1"/>
                          <w:sz w:val="20"/>
                          <w:szCs w:val="20"/>
                          <w:lang w:val="en-US"/>
                        </w:rPr>
                        <w:t>Use style</w:t>
                      </w:r>
                      <w:r w:rsidRPr="00955FF4">
                        <w:rPr>
                          <w:color w:val="000000" w:themeColor="text1"/>
                          <w:lang w:val="en-US"/>
                        </w:rPr>
                        <w:t xml:space="preserve"> </w:t>
                      </w:r>
                      <w:r w:rsidRPr="001A3228">
                        <w:rPr>
                          <w:b/>
                          <w:color w:val="FFFFFF" w:themeColor="background1"/>
                        </w:rPr>
                        <w:t>MIBE_</w:t>
                      </w:r>
                      <w:r>
                        <w:rPr>
                          <w:b/>
                          <w:color w:val="FFFFFF" w:themeColor="background1"/>
                        </w:rPr>
                        <w:t>Footnote</w:t>
                      </w:r>
                    </w:p>
                  </w:txbxContent>
                </v:textbox>
                <o:callout v:ext="edit" minusy="t"/>
                <w10:wrap anchorx="page"/>
              </v:shape>
            </w:pict>
          </mc:Fallback>
        </mc:AlternateContent>
      </w:r>
      <w:r w:rsidR="00BC0DE7">
        <w:rPr>
          <w:rFonts w:eastAsia="Calibri"/>
          <w:lang w:val="en-US" w:eastAsia="en-US"/>
        </w:rPr>
        <w:tab/>
      </w:r>
      <w:r w:rsidR="00BC0DE7">
        <w:rPr>
          <w:rFonts w:eastAsia="Calibri"/>
          <w:position w:val="-32"/>
        </w:rPr>
        <w:drawing>
          <wp:inline distT="0" distB="0" distL="0" distR="0">
            <wp:extent cx="1571625" cy="361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571625" cy="361950"/>
                    </a:xfrm>
                    <a:prstGeom prst="rect">
                      <a:avLst/>
                    </a:prstGeom>
                    <a:noFill/>
                    <a:ln w="9525">
                      <a:noFill/>
                      <a:miter lim="800000"/>
                      <a:headEnd/>
                      <a:tailEnd/>
                    </a:ln>
                  </pic:spPr>
                </pic:pic>
              </a:graphicData>
            </a:graphic>
          </wp:inline>
        </w:drawing>
      </w:r>
      <w:r w:rsidR="00BC0DE7" w:rsidRPr="006479E1">
        <w:rPr>
          <w:rFonts w:eastAsia="Calibri"/>
          <w:lang w:val="en-US" w:eastAsia="en-US"/>
        </w:rPr>
        <w:t>,</w:t>
      </w:r>
      <w:r w:rsidR="00BC0DE7">
        <w:rPr>
          <w:rFonts w:eastAsia="Calibri"/>
          <w:lang w:val="en-US" w:eastAsia="en-US"/>
        </w:rPr>
        <w:tab/>
      </w:r>
      <w:r w:rsidR="00BC0DE7" w:rsidRPr="0097070E">
        <w:rPr>
          <w:rFonts w:eastAsia="Calibri"/>
          <w:position w:val="2"/>
          <w:lang w:val="en-US" w:eastAsia="en-US"/>
        </w:rPr>
        <w:t>(5)</w:t>
      </w:r>
    </w:p>
    <w:p w:rsidR="00BC0DE7" w:rsidRPr="006479E1" w:rsidRDefault="00BC0DE7" w:rsidP="00BC0DE7">
      <w:pPr>
        <w:pStyle w:val="MIBETextwithoutIndent"/>
        <w:rPr>
          <w:rFonts w:eastAsia="Calibri"/>
          <w:lang w:val="en-US" w:eastAsia="en-US"/>
        </w:rPr>
      </w:pPr>
      <w:r w:rsidRPr="006479E1">
        <w:rPr>
          <w:rFonts w:eastAsia="Calibri"/>
          <w:lang w:val="en-US" w:eastAsia="en-US"/>
        </w:rPr>
        <w:lastRenderedPageBreak/>
        <w:t xml:space="preserve">where </w:t>
      </w:r>
      <w:r w:rsidRPr="006479E1">
        <w:rPr>
          <w:rFonts w:eastAsia="Calibri"/>
          <w:i/>
          <w:lang w:val="en-US" w:eastAsia="en-US"/>
        </w:rPr>
        <w:t>X</w:t>
      </w:r>
      <w:r w:rsidRPr="006479E1">
        <w:rPr>
          <w:rFonts w:eastAsia="Calibri"/>
          <w:lang w:val="en-US" w:eastAsia="en-US"/>
        </w:rPr>
        <w:t xml:space="preserve"> is a vector of individual characteristics observed </w:t>
      </w:r>
      <w:r>
        <w:rPr>
          <w:rFonts w:eastAsia="Calibri"/>
          <w:lang w:val="en-US" w:eastAsia="en-US"/>
        </w:rPr>
        <w:t>[Bourguignon</w:t>
      </w:r>
      <w:r w:rsidR="003A0350">
        <w:rPr>
          <w:rFonts w:eastAsia="Calibri"/>
          <w:lang w:val="en-US" w:eastAsia="en-US"/>
        </w:rPr>
        <w:t>,</w:t>
      </w:r>
      <w:r>
        <w:rPr>
          <w:rFonts w:eastAsia="Calibri"/>
          <w:lang w:val="en-US" w:eastAsia="en-US"/>
        </w:rPr>
        <w:t> Ferreira 2005]</w:t>
      </w:r>
      <w:r w:rsidRPr="006479E1">
        <w:rPr>
          <w:rFonts w:eastAsia="Calibri"/>
          <w:lang w:val="en-US" w:eastAsia="en-US"/>
        </w:rPr>
        <w:t xml:space="preserve">. </w:t>
      </w:r>
      <w:r>
        <w:rPr>
          <w:rFonts w:eastAsia="Calibri"/>
          <w:lang w:val="en-US" w:eastAsia="en-US"/>
        </w:rPr>
        <w:t>Let</w:t>
      </w:r>
      <w:r w:rsidRPr="006479E1">
        <w:rPr>
          <w:rFonts w:eastAsia="Calibri"/>
          <w:lang w:val="en-US" w:eastAsia="en-US"/>
        </w:rPr>
        <w:t xml:space="preserve"> </w:t>
      </w:r>
      <w:r>
        <w:rPr>
          <w:rFonts w:eastAsia="Calibri"/>
          <w:position w:val="-14"/>
        </w:rPr>
        <w:drawing>
          <wp:inline distT="0" distB="0" distL="0" distR="0">
            <wp:extent cx="495300" cy="2476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rPr>
          <w:rFonts w:eastAsia="Calibri"/>
          <w:lang w:val="en-US" w:eastAsia="en-US"/>
        </w:rPr>
        <w:t xml:space="preserve"> be</w:t>
      </w:r>
      <w:r w:rsidRPr="006479E1">
        <w:rPr>
          <w:rFonts w:eastAsia="Calibri"/>
          <w:lang w:val="en-US" w:eastAsia="en-US"/>
        </w:rPr>
        <w:t xml:space="preserve"> the conditional distribution of </w:t>
      </w:r>
      <w:r w:rsidRPr="006479E1">
        <w:rPr>
          <w:rFonts w:eastAsia="Calibri"/>
          <w:i/>
          <w:lang w:val="en-US" w:eastAsia="en-US"/>
        </w:rPr>
        <w:t>y</w:t>
      </w:r>
      <w:r>
        <w:rPr>
          <w:rFonts w:eastAsia="Calibri"/>
          <w:lang w:val="en-US" w:eastAsia="en-US"/>
        </w:rPr>
        <w:t>. Then</w:t>
      </w:r>
      <w:r w:rsidRPr="006479E1">
        <w:rPr>
          <w:rFonts w:eastAsia="Calibri"/>
          <w:lang w:val="en-US" w:eastAsia="en-US"/>
        </w:rPr>
        <w:t xml:space="preserve"> </w:t>
      </w:r>
      <w:r>
        <w:rPr>
          <w:rFonts w:eastAsia="Calibri"/>
          <w:lang w:val="en-US" w:eastAsia="en-US"/>
        </w:rPr>
        <w:t xml:space="preserve">one can (5) </w:t>
      </w:r>
      <w:r w:rsidRPr="006479E1">
        <w:rPr>
          <w:rFonts w:eastAsia="Calibri"/>
          <w:lang w:val="en-US" w:eastAsia="en-US"/>
        </w:rPr>
        <w:t>express</w:t>
      </w:r>
      <w:r>
        <w:rPr>
          <w:rFonts w:eastAsia="Calibri"/>
          <w:lang w:val="en-US" w:eastAsia="en-US"/>
        </w:rPr>
        <w:t xml:space="preserve"> as</w:t>
      </w:r>
      <w:r w:rsidRPr="006479E1">
        <w:rPr>
          <w:rFonts w:eastAsia="Calibri"/>
          <w:lang w:val="en-US" w:eastAsia="en-US"/>
        </w:rPr>
        <w:t>:</w:t>
      </w:r>
    </w:p>
    <w:p w:rsidR="00BC0DE7" w:rsidRPr="006479E1" w:rsidRDefault="00BC0DE7" w:rsidP="00BC0DE7">
      <w:pPr>
        <w:tabs>
          <w:tab w:val="center" w:pos="3402"/>
          <w:tab w:val="right" w:pos="7371"/>
        </w:tabs>
        <w:jc w:val="both"/>
        <w:rPr>
          <w:rFonts w:eastAsia="Calibri"/>
          <w:sz w:val="22"/>
          <w:szCs w:val="22"/>
          <w:lang w:val="en-US" w:eastAsia="en-US"/>
        </w:rPr>
      </w:pPr>
      <w:r>
        <w:rPr>
          <w:rFonts w:eastAsia="Calibri"/>
          <w:sz w:val="22"/>
          <w:szCs w:val="22"/>
          <w:lang w:val="en-US" w:eastAsia="en-US"/>
        </w:rPr>
        <w:tab/>
      </w:r>
      <w:r>
        <w:rPr>
          <w:rFonts w:eastAsia="Calibri"/>
          <w:position w:val="-32"/>
          <w:sz w:val="22"/>
          <w:szCs w:val="22"/>
        </w:rPr>
        <w:drawing>
          <wp:inline distT="0" distB="0" distL="0" distR="0">
            <wp:extent cx="1885950" cy="3619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885950" cy="361950"/>
                    </a:xfrm>
                    <a:prstGeom prst="rect">
                      <a:avLst/>
                    </a:prstGeom>
                    <a:noFill/>
                    <a:ln w="9525">
                      <a:noFill/>
                      <a:miter lim="800000"/>
                      <a:headEnd/>
                      <a:tailEnd/>
                    </a:ln>
                  </pic:spPr>
                </pic:pic>
              </a:graphicData>
            </a:graphic>
          </wp:inline>
        </w:drawing>
      </w:r>
      <w:r w:rsidRPr="006479E1">
        <w:rPr>
          <w:rFonts w:eastAsia="Calibri"/>
          <w:sz w:val="22"/>
          <w:szCs w:val="22"/>
          <w:lang w:val="en-US" w:eastAsia="en-US"/>
        </w:rPr>
        <w:t>,</w:t>
      </w:r>
      <w:r>
        <w:rPr>
          <w:rFonts w:eastAsia="Calibri"/>
          <w:sz w:val="22"/>
          <w:szCs w:val="22"/>
          <w:lang w:val="en-US" w:eastAsia="en-US"/>
        </w:rPr>
        <w:tab/>
      </w:r>
      <w:r w:rsidRPr="0097070E">
        <w:rPr>
          <w:rFonts w:eastAsia="Calibri"/>
          <w:position w:val="2"/>
          <w:sz w:val="22"/>
          <w:szCs w:val="22"/>
          <w:lang w:val="en-US" w:eastAsia="en-US"/>
        </w:rPr>
        <w:t>(6)</w:t>
      </w:r>
    </w:p>
    <w:p w:rsidR="00BC0DE7" w:rsidRPr="006479E1" w:rsidRDefault="00BC0DE7" w:rsidP="00BC0DE7">
      <w:pPr>
        <w:pStyle w:val="MIBETextwithoutIndent"/>
        <w:rPr>
          <w:rFonts w:eastAsia="Calibri"/>
          <w:lang w:val="en-US" w:eastAsia="en-US"/>
        </w:rPr>
      </w:pPr>
      <w:r>
        <w:rPr>
          <w:rFonts w:eastAsia="Calibri"/>
          <w:lang w:val="en-US" w:eastAsia="en-US"/>
        </w:rPr>
        <w:t>where</w:t>
      </w:r>
      <w:r w:rsidRPr="006479E1">
        <w:rPr>
          <w:rFonts w:eastAsia="Calibri"/>
          <w:lang w:val="en-US" w:eastAsia="en-US"/>
        </w:rPr>
        <w:t xml:space="preserve"> </w:t>
      </w:r>
      <w:r>
        <w:rPr>
          <w:rFonts w:eastAsia="Calibri"/>
          <w:position w:val="-10"/>
        </w:rPr>
        <w:drawing>
          <wp:inline distT="0" distB="0" distL="0" distR="0">
            <wp:extent cx="419100" cy="23812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eastAsia="Calibri"/>
          <w:lang w:val="en-US" w:eastAsia="en-US"/>
        </w:rPr>
        <w:t xml:space="preserve"> i</w:t>
      </w:r>
      <w:r w:rsidRPr="006479E1">
        <w:rPr>
          <w:rFonts w:eastAsia="Calibri"/>
          <w:lang w:val="en-US" w:eastAsia="en-US"/>
        </w:rPr>
        <w:t xml:space="preserve">s the joint distribution of all elements of </w:t>
      </w:r>
      <w:r w:rsidRPr="006479E1">
        <w:rPr>
          <w:rFonts w:eastAsia="Calibri"/>
          <w:i/>
          <w:lang w:val="en-US" w:eastAsia="en-US"/>
        </w:rPr>
        <w:t>X</w:t>
      </w:r>
      <w:r w:rsidRPr="006479E1">
        <w:rPr>
          <w:rFonts w:eastAsia="Calibri"/>
          <w:lang w:val="en-US" w:eastAsia="en-US"/>
        </w:rPr>
        <w:t xml:space="preserve"> in </w:t>
      </w:r>
      <w:r>
        <w:rPr>
          <w:rFonts w:eastAsia="Calibri"/>
          <w:lang w:val="en-US" w:eastAsia="en-US"/>
        </w:rPr>
        <w:t>year</w:t>
      </w:r>
      <w:r w:rsidRPr="006479E1">
        <w:rPr>
          <w:rFonts w:eastAsia="Calibri"/>
          <w:lang w:val="en-US" w:eastAsia="en-US"/>
        </w:rPr>
        <w:t xml:space="preserve"> </w:t>
      </w:r>
      <w:r w:rsidRPr="006479E1">
        <w:rPr>
          <w:rFonts w:eastAsia="Calibri"/>
          <w:i/>
          <w:lang w:val="en-US" w:eastAsia="en-US"/>
        </w:rPr>
        <w:t>i</w:t>
      </w:r>
      <w:r>
        <w:rPr>
          <w:rFonts w:eastAsia="Calibri"/>
          <w:lang w:val="en-US" w:eastAsia="en-US"/>
        </w:rPr>
        <w:t xml:space="preserve">. </w:t>
      </w:r>
      <w:r w:rsidRPr="006479E1">
        <w:rPr>
          <w:rFonts w:eastAsia="Calibri"/>
          <w:lang w:val="en-US" w:eastAsia="en-US"/>
        </w:rPr>
        <w:t xml:space="preserve">The difference between the two distributions may be decomposed </w:t>
      </w:r>
      <w:r>
        <w:rPr>
          <w:rFonts w:eastAsia="Calibri"/>
          <w:lang w:val="en-US" w:eastAsia="en-US"/>
        </w:rPr>
        <w:t>o</w:t>
      </w:r>
      <w:r w:rsidRPr="006479E1">
        <w:rPr>
          <w:rFonts w:eastAsia="Calibri"/>
          <w:lang w:val="en-US" w:eastAsia="en-US"/>
        </w:rPr>
        <w:t>nto</w:t>
      </w:r>
    </w:p>
    <w:p w:rsidR="00BC0DE7" w:rsidRPr="006479E1" w:rsidRDefault="00BC0DE7" w:rsidP="00BC0DE7">
      <w:pPr>
        <w:pStyle w:val="MIBEEquation"/>
        <w:rPr>
          <w:rFonts w:eastAsia="Calibri"/>
          <w:szCs w:val="22"/>
          <w:lang w:val="en-US" w:eastAsia="en-US"/>
        </w:rPr>
      </w:pPr>
      <w:r>
        <w:rPr>
          <w:rFonts w:eastAsia="Calibri"/>
          <w:szCs w:val="22"/>
          <w:lang w:val="en-US" w:eastAsia="en-US"/>
        </w:rPr>
        <w:tab/>
      </w:r>
      <w:r w:rsidRPr="00B24987">
        <w:rPr>
          <w:position w:val="-14"/>
          <w:lang w:val="en-US"/>
        </w:rPr>
        <w:object w:dxaOrig="5360" w:dyaOrig="400">
          <v:shape id="_x0000_i1030" type="#_x0000_t75" style="width:240.75pt;height:21pt" o:ole="">
            <v:imagedata r:id="rId26" o:title=""/>
          </v:shape>
          <o:OLEObject Type="Embed" ProgID="Equation.3" ShapeID="_x0000_i1030" DrawAspect="Content" ObjectID="_1622057652" r:id="rId27"/>
        </w:object>
      </w:r>
      <w:r w:rsidRPr="006479E1">
        <w:rPr>
          <w:rFonts w:eastAsia="Calibri"/>
          <w:szCs w:val="22"/>
          <w:lang w:val="en-US" w:eastAsia="en-US"/>
        </w:rPr>
        <w:t>,</w:t>
      </w:r>
      <w:r>
        <w:rPr>
          <w:rFonts w:eastAsia="Calibri"/>
          <w:szCs w:val="22"/>
          <w:lang w:val="en-US" w:eastAsia="en-US"/>
        </w:rPr>
        <w:tab/>
      </w:r>
      <w:r w:rsidRPr="0097070E">
        <w:rPr>
          <w:rFonts w:eastAsia="Calibri"/>
          <w:position w:val="2"/>
          <w:szCs w:val="22"/>
          <w:lang w:val="en-US" w:eastAsia="en-US"/>
        </w:rPr>
        <w:t>(7)</w:t>
      </w:r>
    </w:p>
    <w:p w:rsidR="00BC0DE7" w:rsidRPr="006479E1" w:rsidRDefault="00BC0DE7" w:rsidP="00BC0DE7">
      <w:pPr>
        <w:pStyle w:val="MIBETextwithoutIndent"/>
        <w:rPr>
          <w:rFonts w:eastAsia="Calibri"/>
          <w:lang w:val="en-US" w:eastAsia="en-US"/>
        </w:rPr>
      </w:pPr>
      <w:r w:rsidRPr="006479E1">
        <w:rPr>
          <w:rFonts w:eastAsia="Calibri"/>
          <w:lang w:val="en-US" w:eastAsia="en-US"/>
        </w:rPr>
        <w:t xml:space="preserve">where </w:t>
      </w:r>
      <w:r>
        <w:rPr>
          <w:rFonts w:eastAsia="Calibri"/>
          <w:position w:val="-14"/>
        </w:rPr>
        <w:drawing>
          <wp:inline distT="0" distB="0" distL="0" distR="0">
            <wp:extent cx="447675" cy="2667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Pr="006479E1">
        <w:rPr>
          <w:rFonts w:eastAsia="Calibri"/>
          <w:lang w:val="en-US" w:eastAsia="en-US"/>
        </w:rPr>
        <w:t xml:space="preserve"> </w:t>
      </w:r>
      <w:r>
        <w:rPr>
          <w:rFonts w:eastAsia="Calibri"/>
          <w:lang w:val="en-US" w:eastAsia="en-US"/>
        </w:rPr>
        <w:t>is</w:t>
      </w:r>
      <w:r w:rsidRPr="006479E1">
        <w:rPr>
          <w:rFonts w:eastAsia="Calibri"/>
          <w:lang w:val="en-US" w:eastAsia="en-US"/>
        </w:rPr>
        <w:t xml:space="preserve"> the counterfactual distribution, which can be constructed as</w:t>
      </w:r>
    </w:p>
    <w:p w:rsidR="00BC0DE7" w:rsidRPr="006479E1" w:rsidRDefault="00BC0DE7" w:rsidP="00BC0DE7">
      <w:pPr>
        <w:pStyle w:val="MIBEEquation"/>
        <w:rPr>
          <w:rFonts w:eastAsia="Calibri"/>
          <w:szCs w:val="22"/>
          <w:lang w:val="en-US" w:eastAsia="en-US"/>
        </w:rPr>
      </w:pPr>
      <w:r>
        <w:rPr>
          <w:rFonts w:eastAsia="Calibri"/>
          <w:szCs w:val="22"/>
          <w:lang w:val="en-US" w:eastAsia="en-US"/>
        </w:rPr>
        <w:tab/>
      </w:r>
      <w:r w:rsidRPr="00B24987">
        <w:rPr>
          <w:position w:val="-32"/>
          <w:lang w:val="en-US"/>
        </w:rPr>
        <w:object w:dxaOrig="3560" w:dyaOrig="600">
          <v:shape id="_x0000_i1031" type="#_x0000_t75" style="width:162pt;height:29.25pt" o:ole="">
            <v:imagedata r:id="rId29" o:title=""/>
          </v:shape>
          <o:OLEObject Type="Embed" ProgID="Equation.3" ShapeID="_x0000_i1031" DrawAspect="Content" ObjectID="_1622057653" r:id="rId30"/>
        </w:object>
      </w:r>
      <w:r w:rsidRPr="006479E1">
        <w:rPr>
          <w:rFonts w:eastAsia="Calibri"/>
          <w:szCs w:val="22"/>
          <w:lang w:val="en-US" w:eastAsia="en-US"/>
        </w:rPr>
        <w:t>.</w:t>
      </w:r>
      <w:r>
        <w:rPr>
          <w:rFonts w:eastAsia="Calibri"/>
          <w:szCs w:val="22"/>
          <w:lang w:val="en-US" w:eastAsia="en-US"/>
        </w:rPr>
        <w:tab/>
      </w:r>
      <w:r w:rsidRPr="0097070E">
        <w:rPr>
          <w:rFonts w:eastAsia="Calibri"/>
          <w:position w:val="2"/>
          <w:szCs w:val="22"/>
          <w:lang w:val="en-US" w:eastAsia="en-US"/>
        </w:rPr>
        <w:t>(8)</w:t>
      </w:r>
    </w:p>
    <w:p w:rsidR="00BC0DE7" w:rsidRDefault="00BC0DE7" w:rsidP="00BC0DE7">
      <w:pPr>
        <w:pStyle w:val="MIBETextIndent"/>
        <w:rPr>
          <w:rFonts w:eastAsia="Calibri"/>
          <w:lang w:val="en-US" w:eastAsia="en-US"/>
        </w:rPr>
      </w:pPr>
      <w:r w:rsidRPr="006479E1">
        <w:rPr>
          <w:rFonts w:eastAsia="Calibri"/>
          <w:lang w:val="en-US" w:eastAsia="en-US"/>
        </w:rPr>
        <w:t xml:space="preserve">The first </w:t>
      </w:r>
      <w:r>
        <w:rPr>
          <w:rFonts w:eastAsia="Calibri"/>
          <w:lang w:val="en-US" w:eastAsia="en-US"/>
        </w:rPr>
        <w:t xml:space="preserve">component in (7) gives </w:t>
      </w:r>
      <w:r w:rsidRPr="006479E1">
        <w:rPr>
          <w:rFonts w:eastAsia="Calibri"/>
          <w:lang w:val="en-US" w:eastAsia="en-US"/>
        </w:rPr>
        <w:t xml:space="preserve">the effect of the </w:t>
      </w:r>
      <w:r>
        <w:rPr>
          <w:rFonts w:eastAsia="Calibri"/>
          <w:lang w:val="en-US" w:eastAsia="en-US"/>
        </w:rPr>
        <w:t xml:space="preserve">unequal </w:t>
      </w:r>
      <w:r w:rsidRPr="006479E1">
        <w:rPr>
          <w:rFonts w:eastAsia="Calibri"/>
          <w:lang w:val="en-US" w:eastAsia="en-US"/>
        </w:rPr>
        <w:t xml:space="preserve">different </w:t>
      </w:r>
      <w:r>
        <w:rPr>
          <w:rFonts w:eastAsia="Calibri"/>
          <w:lang w:val="en-US" w:eastAsia="en-US"/>
        </w:rPr>
        <w:t>personal characteristic’</w:t>
      </w:r>
      <w:r w:rsidRPr="002A3F36">
        <w:rPr>
          <w:rFonts w:eastAsia="Calibri"/>
          <w:lang w:val="en-US" w:eastAsia="en-US"/>
        </w:rPr>
        <w:t xml:space="preserve">s </w:t>
      </w:r>
      <w:r w:rsidRPr="006479E1">
        <w:rPr>
          <w:rFonts w:eastAsia="Calibri"/>
          <w:lang w:val="en-US" w:eastAsia="en-US"/>
        </w:rPr>
        <w:t xml:space="preserve">distributions in </w:t>
      </w:r>
      <w:r>
        <w:rPr>
          <w:rFonts w:eastAsia="Calibri"/>
          <w:lang w:val="en-US" w:eastAsia="en-US"/>
        </w:rPr>
        <w:t>2012</w:t>
      </w:r>
      <w:r w:rsidRPr="006479E1">
        <w:rPr>
          <w:rFonts w:eastAsia="Calibri"/>
          <w:lang w:val="en-US" w:eastAsia="en-US"/>
        </w:rPr>
        <w:t xml:space="preserve"> and </w:t>
      </w:r>
      <w:r>
        <w:rPr>
          <w:rFonts w:eastAsia="Calibri"/>
          <w:lang w:val="en-US" w:eastAsia="en-US"/>
        </w:rPr>
        <w:t>2002</w:t>
      </w:r>
      <w:r w:rsidRPr="006479E1">
        <w:rPr>
          <w:rFonts w:eastAsia="Calibri"/>
          <w:lang w:val="en-US" w:eastAsia="en-US"/>
        </w:rPr>
        <w:t xml:space="preserve">. The second </w:t>
      </w:r>
      <w:r>
        <w:rPr>
          <w:rFonts w:eastAsia="Calibri"/>
          <w:lang w:val="en-US" w:eastAsia="en-US"/>
        </w:rPr>
        <w:t>component</w:t>
      </w:r>
      <w:r w:rsidRPr="006479E1">
        <w:rPr>
          <w:rFonts w:eastAsia="Calibri"/>
          <w:lang w:val="en-US" w:eastAsia="en-US"/>
        </w:rPr>
        <w:t xml:space="preserve"> describes the inequalities between two distributions of </w:t>
      </w:r>
      <w:r w:rsidRPr="006479E1">
        <w:rPr>
          <w:rFonts w:eastAsia="Calibri"/>
          <w:i/>
          <w:lang w:val="en-US" w:eastAsia="en-US"/>
        </w:rPr>
        <w:t>y</w:t>
      </w:r>
      <w:r w:rsidRPr="006479E1">
        <w:rPr>
          <w:rFonts w:eastAsia="Calibri"/>
          <w:lang w:val="en-US" w:eastAsia="en-US"/>
        </w:rPr>
        <w:t xml:space="preserve"> conditional on </w:t>
      </w:r>
      <w:r w:rsidRPr="006479E1">
        <w:rPr>
          <w:rFonts w:eastAsia="Calibri"/>
          <w:i/>
          <w:lang w:val="en-US" w:eastAsia="en-US"/>
        </w:rPr>
        <w:t>X</w:t>
      </w:r>
      <w:r w:rsidRPr="006479E1">
        <w:rPr>
          <w:rFonts w:eastAsia="Calibri"/>
          <w:lang w:val="en-US" w:eastAsia="en-US"/>
        </w:rPr>
        <w:t>. The difference with respect to the Oaxaca</w:t>
      </w:r>
      <w:r>
        <w:rPr>
          <w:rFonts w:eastAsia="Calibri"/>
          <w:color w:val="000000"/>
          <w:lang w:val="en-US" w:eastAsia="en-US"/>
        </w:rPr>
        <w:t> &amp; </w:t>
      </w:r>
      <w:r w:rsidRPr="006479E1">
        <w:rPr>
          <w:rFonts w:eastAsia="Calibri"/>
          <w:lang w:val="en-US" w:eastAsia="en-US"/>
        </w:rPr>
        <w:t>Blinder decomposition is that this decomposition refer to full distributions, r</w:t>
      </w:r>
      <w:r>
        <w:rPr>
          <w:rFonts w:eastAsia="Calibri"/>
          <w:lang w:val="en-US" w:eastAsia="en-US"/>
        </w:rPr>
        <w:t>ather than just to their means.</w:t>
      </w:r>
    </w:p>
    <w:p w:rsidR="005C368B" w:rsidRPr="002C633B" w:rsidRDefault="005C368B" w:rsidP="005C368B">
      <w:pPr>
        <w:pStyle w:val="MIBETextIndent"/>
        <w:rPr>
          <w:b/>
          <w:sz w:val="18"/>
          <w:szCs w:val="18"/>
          <w:lang w:val="en-US"/>
        </w:rPr>
      </w:pPr>
      <w:r w:rsidRPr="002C633B">
        <w:rPr>
          <w:b/>
          <w:sz w:val="18"/>
          <w:szCs w:val="18"/>
          <w:lang w:val="en-US"/>
        </w:rPr>
        <w:t>.</w:t>
      </w:r>
    </w:p>
    <w:p w:rsidR="005C368B" w:rsidRPr="002C633B" w:rsidRDefault="005C368B" w:rsidP="005C368B">
      <w:pPr>
        <w:pStyle w:val="MIBETextIndent"/>
        <w:rPr>
          <w:b/>
          <w:sz w:val="18"/>
          <w:szCs w:val="18"/>
          <w:lang w:val="en-US"/>
        </w:rPr>
      </w:pPr>
      <w:r w:rsidRPr="002C633B">
        <w:rPr>
          <w:b/>
          <w:sz w:val="18"/>
          <w:szCs w:val="18"/>
          <w:lang w:val="en-US"/>
        </w:rPr>
        <w:t>.</w:t>
      </w:r>
    </w:p>
    <w:p w:rsidR="00BC0DE7" w:rsidRPr="006479E1" w:rsidRDefault="00BC0DE7" w:rsidP="00BC0DE7">
      <w:pPr>
        <w:pStyle w:val="MIBETextwithoutIndent"/>
        <w:rPr>
          <w:rFonts w:eastAsia="Calibri"/>
          <w:lang w:val="en-US"/>
        </w:rPr>
      </w:pPr>
      <w:r w:rsidRPr="006479E1">
        <w:rPr>
          <w:rFonts w:eastAsia="Calibri"/>
          <w:color w:val="000000"/>
          <w:lang w:val="en-US" w:eastAsia="en-US"/>
        </w:rPr>
        <w:t xml:space="preserve">assume that all quantiles of </w:t>
      </w:r>
      <w:r w:rsidRPr="006479E1">
        <w:rPr>
          <w:rFonts w:eastAsia="Calibri"/>
          <w:i/>
          <w:color w:val="000000"/>
          <w:lang w:val="en-US" w:eastAsia="en-US"/>
        </w:rPr>
        <w:t>y</w:t>
      </w:r>
      <w:r w:rsidRPr="006479E1">
        <w:rPr>
          <w:rFonts w:eastAsia="Calibri"/>
          <w:color w:val="000000"/>
          <w:lang w:val="en-US" w:eastAsia="en-US"/>
        </w:rPr>
        <w:t xml:space="preserve"> conditional on </w:t>
      </w:r>
      <w:r w:rsidRPr="006479E1">
        <w:rPr>
          <w:rFonts w:eastAsia="Calibri"/>
          <w:i/>
          <w:color w:val="000000"/>
          <w:lang w:val="en-US" w:eastAsia="en-US"/>
        </w:rPr>
        <w:t>X</w:t>
      </w:r>
      <w:r w:rsidRPr="006479E1">
        <w:rPr>
          <w:rFonts w:eastAsia="Calibri"/>
          <w:color w:val="000000"/>
          <w:lang w:val="en-US" w:eastAsia="en-US"/>
        </w:rPr>
        <w:t xml:space="preserve"> are linear in </w:t>
      </w:r>
      <w:r w:rsidRPr="006479E1">
        <w:rPr>
          <w:rFonts w:eastAsia="Calibri"/>
          <w:i/>
          <w:color w:val="000000"/>
          <w:lang w:val="en-US" w:eastAsia="en-US"/>
        </w:rPr>
        <w:t>X</w:t>
      </w:r>
      <w:r w:rsidRPr="006479E1">
        <w:rPr>
          <w:rFonts w:eastAsia="Calibri"/>
          <w:color w:val="000000"/>
          <w:lang w:val="en-US" w:eastAsia="en-US"/>
        </w:rPr>
        <w:t xml:space="preserve">. </w:t>
      </w:r>
      <w:r w:rsidRPr="006479E1">
        <w:rPr>
          <w:rFonts w:eastAsia="Calibri"/>
          <w:lang w:val="en-US"/>
        </w:rPr>
        <w:t xml:space="preserve">The quantile regression estimator for quantile </w:t>
      </w:r>
      <w:r w:rsidRPr="006479E1">
        <w:rPr>
          <w:rFonts w:eastAsia="Calibri"/>
          <w:i/>
          <w:lang w:val="en-US" w:eastAsia="en-US"/>
        </w:rPr>
        <w:sym w:font="Symbol" w:char="0071"/>
      </w:r>
      <w:r w:rsidRPr="006479E1">
        <w:rPr>
          <w:rFonts w:eastAsia="Calibri"/>
          <w:lang w:val="en-US"/>
        </w:rPr>
        <w:t xml:space="preserve"> minimizes the sum:</w:t>
      </w:r>
    </w:p>
    <w:p w:rsidR="00BC0DE7" w:rsidRDefault="00BC0DE7" w:rsidP="00BC0DE7">
      <w:pPr>
        <w:pStyle w:val="MIBEEquation"/>
        <w:rPr>
          <w:rFonts w:eastAsia="Calibri"/>
          <w:lang w:val="en-US" w:eastAsia="en-US"/>
        </w:rPr>
      </w:pPr>
      <w:r>
        <w:rPr>
          <w:rFonts w:eastAsia="Calibri"/>
          <w:lang w:val="en-US" w:eastAsia="en-US"/>
        </w:rPr>
        <w:tab/>
      </w:r>
      <w:r>
        <w:rPr>
          <w:rFonts w:eastAsia="Calibri"/>
          <w:position w:val="-26"/>
        </w:rPr>
        <w:drawing>
          <wp:inline distT="0" distB="0" distL="0" distR="0">
            <wp:extent cx="1447800" cy="39052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1447800" cy="390525"/>
                    </a:xfrm>
                    <a:prstGeom prst="rect">
                      <a:avLst/>
                    </a:prstGeom>
                    <a:noFill/>
                    <a:ln w="9525">
                      <a:noFill/>
                      <a:miter lim="800000"/>
                      <a:headEnd/>
                      <a:tailEnd/>
                    </a:ln>
                  </pic:spPr>
                </pic:pic>
              </a:graphicData>
            </a:graphic>
          </wp:inline>
        </w:drawing>
      </w:r>
      <w:r>
        <w:rPr>
          <w:rFonts w:eastAsia="Calibri"/>
          <w:lang w:val="en-US" w:eastAsia="en-US"/>
        </w:rPr>
        <w:t>,</w:t>
      </w:r>
      <w:r>
        <w:rPr>
          <w:rFonts w:eastAsia="Calibri"/>
          <w:lang w:val="en-US" w:eastAsia="en-US"/>
        </w:rPr>
        <w:tab/>
        <w:t>(10)</w:t>
      </w:r>
    </w:p>
    <w:p w:rsidR="00BC0DE7" w:rsidRPr="006479E1" w:rsidRDefault="00BC0DE7" w:rsidP="00BC0DE7">
      <w:pPr>
        <w:pStyle w:val="MIBETextwithoutIndent"/>
        <w:rPr>
          <w:rFonts w:eastAsia="Calibri"/>
          <w:lang w:val="en-US" w:eastAsia="en-US"/>
        </w:rPr>
      </w:pPr>
      <w:r>
        <w:rPr>
          <w:rFonts w:eastAsia="Calibri"/>
          <w:lang w:val="en-US" w:eastAsia="en-US"/>
        </w:rPr>
        <w:t xml:space="preserve">where </w:t>
      </w:r>
      <w:r>
        <w:rPr>
          <w:rFonts w:eastAsia="Calibri"/>
          <w:position w:val="-30"/>
        </w:rPr>
        <w:drawing>
          <wp:inline distT="0" distB="0" distL="0" distR="0">
            <wp:extent cx="1733550" cy="4191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1733550" cy="419100"/>
                    </a:xfrm>
                    <a:prstGeom prst="rect">
                      <a:avLst/>
                    </a:prstGeom>
                    <a:noFill/>
                    <a:ln w="9525">
                      <a:noFill/>
                      <a:miter lim="800000"/>
                      <a:headEnd/>
                      <a:tailEnd/>
                    </a:ln>
                  </pic:spPr>
                </pic:pic>
              </a:graphicData>
            </a:graphic>
          </wp:inline>
        </w:drawing>
      </w:r>
      <w:r>
        <w:rPr>
          <w:rFonts w:eastAsia="Calibri"/>
          <w:lang w:val="en-US" w:eastAsia="en-US"/>
        </w:rPr>
        <w:t>.</w:t>
      </w:r>
    </w:p>
    <w:p w:rsidR="00BC0DE7" w:rsidRPr="0040673F" w:rsidRDefault="00BC0DE7" w:rsidP="00BC0DE7">
      <w:pPr>
        <w:pStyle w:val="MIBETextwithoutIndent"/>
        <w:rPr>
          <w:lang w:val="en-US"/>
        </w:rPr>
      </w:pPr>
      <w:r w:rsidRPr="0040673F">
        <w:rPr>
          <w:lang w:val="en-US"/>
        </w:rPr>
        <w:t xml:space="preserve">The sum (10) gives asymmetric penalties for over and under prediction. </w:t>
      </w:r>
      <w:r w:rsidRPr="0040673F">
        <w:rPr>
          <w:rFonts w:eastAsia="Calibri"/>
          <w:lang w:val="en-US"/>
        </w:rPr>
        <w:t xml:space="preserve">For each quantile other parameters are estimated. We interpret </w:t>
      </w:r>
      <w:r w:rsidRPr="0040673F">
        <w:rPr>
          <w:rFonts w:eastAsia="Calibri"/>
          <w:lang w:val="en-US" w:eastAsia="en-US"/>
        </w:rPr>
        <w:t xml:space="preserve">these coefficients as the returns to different characteristics </w:t>
      </w:r>
      <w:r w:rsidRPr="0040673F">
        <w:rPr>
          <w:rFonts w:eastAsia="Calibri"/>
          <w:i/>
          <w:lang w:val="en-US" w:eastAsia="en-US"/>
        </w:rPr>
        <w:t>X</w:t>
      </w:r>
      <w:r w:rsidRPr="0040673F">
        <w:rPr>
          <w:rFonts w:eastAsia="Calibri"/>
          <w:lang w:val="en-US" w:eastAsia="en-US"/>
        </w:rPr>
        <w:t xml:space="preserve"> at given quantiles of the distribution of </w:t>
      </w:r>
      <w:r w:rsidRPr="0040673F">
        <w:rPr>
          <w:rFonts w:eastAsia="Calibri"/>
          <w:i/>
          <w:lang w:val="en-US" w:eastAsia="en-US"/>
        </w:rPr>
        <w:t>y</w:t>
      </w:r>
      <w:r w:rsidRPr="0040673F">
        <w:rPr>
          <w:rFonts w:eastAsia="Calibri"/>
          <w:lang w:val="en-US" w:eastAsia="en-US"/>
        </w:rPr>
        <w:t>.</w:t>
      </w:r>
      <w:r w:rsidRPr="0040673F">
        <w:rPr>
          <w:rFonts w:eastAsia="Calibri"/>
          <w:lang w:val="en-US"/>
        </w:rPr>
        <w:t xml:space="preserve"> The standard errors of parameters are calculated using bootstrap method </w:t>
      </w:r>
      <w:r w:rsidRPr="0040673F">
        <w:rPr>
          <w:rFonts w:eastAsia="Calibri"/>
          <w:lang w:val="en-US" w:eastAsia="en-US"/>
        </w:rPr>
        <w:t>[Gould 1992]</w:t>
      </w:r>
      <w:r w:rsidRPr="0040673F">
        <w:rPr>
          <w:rFonts w:eastAsia="Calibri"/>
          <w:lang w:val="en-US"/>
        </w:rPr>
        <w:t>.</w:t>
      </w:r>
    </w:p>
    <w:p w:rsidR="008E0272" w:rsidRPr="006479E1" w:rsidRDefault="008E0272" w:rsidP="008E0272">
      <w:pPr>
        <w:pStyle w:val="MIBESubsection"/>
        <w:rPr>
          <w:rFonts w:eastAsia="Calibri"/>
          <w:lang w:val="en-US"/>
        </w:rPr>
      </w:pPr>
      <w:r>
        <w:rPr>
          <w:rFonts w:eastAsia="Calibri"/>
          <w:color w:val="000000"/>
          <w:lang w:val="en-US"/>
        </w:rPr>
        <w:t xml:space="preserve">Machado </w:t>
      </w:r>
      <w:r w:rsidRPr="00236F9D">
        <w:rPr>
          <w:rFonts w:eastAsia="Calibri"/>
          <w:lang w:val="en-US"/>
        </w:rPr>
        <w:t xml:space="preserve">&amp; </w:t>
      </w:r>
      <w:r>
        <w:rPr>
          <w:rFonts w:eastAsia="Calibri"/>
          <w:color w:val="000000"/>
          <w:lang w:val="en-US"/>
        </w:rPr>
        <w:t>M</w:t>
      </w:r>
      <w:r w:rsidRPr="003464F6">
        <w:rPr>
          <w:rFonts w:eastAsia="Calibri"/>
          <w:color w:val="000000"/>
          <w:lang w:val="en-US"/>
        </w:rPr>
        <w:t>ata</w:t>
      </w:r>
      <w:r w:rsidRPr="006479E1">
        <w:rPr>
          <w:rFonts w:eastAsia="Calibri"/>
          <w:lang w:val="en-US"/>
        </w:rPr>
        <w:t xml:space="preserve"> decomposition of differences in distrib</w:t>
      </w:r>
      <w:r>
        <w:rPr>
          <w:rFonts w:eastAsia="Calibri"/>
          <w:lang w:val="en-US"/>
        </w:rPr>
        <w:t>utions</w:t>
      </w:r>
    </w:p>
    <w:p w:rsidR="00861040" w:rsidRDefault="008E0272" w:rsidP="008E0272">
      <w:pPr>
        <w:pStyle w:val="MIBETextIndent"/>
        <w:rPr>
          <w:rFonts w:eastAsia="Calibri"/>
          <w:lang w:val="en-US" w:eastAsia="en-US"/>
        </w:rPr>
      </w:pPr>
      <w:r>
        <w:rPr>
          <w:rFonts w:eastAsia="Calibri"/>
          <w:lang w:val="en-US" w:eastAsia="en-US"/>
        </w:rPr>
        <w:t>Machado &amp; Mata [</w:t>
      </w:r>
      <w:r w:rsidRPr="006479E1">
        <w:rPr>
          <w:rFonts w:eastAsia="Calibri"/>
          <w:lang w:val="en-US" w:eastAsia="en-US"/>
        </w:rPr>
        <w:t>2005</w:t>
      </w:r>
      <w:r>
        <w:rPr>
          <w:rFonts w:eastAsia="Calibri"/>
          <w:lang w:val="en-US" w:eastAsia="en-US"/>
        </w:rPr>
        <w:t>]</w:t>
      </w:r>
      <w:r w:rsidRPr="006479E1">
        <w:rPr>
          <w:rFonts w:eastAsia="Calibri"/>
          <w:lang w:val="en-US" w:eastAsia="en-US"/>
        </w:rPr>
        <w:t xml:space="preserve"> have used </w:t>
      </w:r>
      <w:r w:rsidRPr="00F45A88">
        <w:rPr>
          <w:rFonts w:eastAsia="Calibri"/>
          <w:lang w:val="en-US" w:eastAsia="en-US"/>
        </w:rPr>
        <w:t>quantile regression in order to estimate counterfactual unconditional income distributions. T</w:t>
      </w:r>
      <w:r w:rsidRPr="00F45A88">
        <w:rPr>
          <w:rFonts w:eastAsia="Calibri" w:cs="JAKPGN+TimesNewRoman"/>
          <w:lang w:val="en-US" w:eastAsia="en-US"/>
        </w:rPr>
        <w:t>he unconditional quantile is not the same as the integral of the conditional quantiles. Therefore</w:t>
      </w:r>
      <w:r>
        <w:rPr>
          <w:rFonts w:eastAsia="Calibri" w:cs="JAKPGN+TimesNewRoman"/>
          <w:lang w:val="en-US" w:eastAsia="en-US"/>
        </w:rPr>
        <w:t>,</w:t>
      </w:r>
      <w:r w:rsidRPr="00F45A88">
        <w:rPr>
          <w:rFonts w:eastAsia="Calibri" w:cs="JAKPGN+TimesNewRoman"/>
          <w:lang w:val="en-US" w:eastAsia="en-US"/>
        </w:rPr>
        <w:t xml:space="preserve"> authors</w:t>
      </w:r>
      <w:r w:rsidRPr="00F45A88">
        <w:rPr>
          <w:rFonts w:eastAsia="Calibri"/>
          <w:lang w:val="en-US" w:eastAsia="en-US"/>
        </w:rPr>
        <w:t xml:space="preserve"> provide a simulation based estimator where the counterfactual</w:t>
      </w:r>
      <w:r w:rsidRPr="006479E1">
        <w:rPr>
          <w:rFonts w:eastAsia="Calibri"/>
          <w:lang w:val="en-US" w:eastAsia="en-US"/>
        </w:rPr>
        <w:t xml:space="preserve"> distribution is constructed from the</w:t>
      </w:r>
      <w:r>
        <w:rPr>
          <w:rFonts w:eastAsia="Calibri"/>
          <w:lang w:val="en-US" w:eastAsia="en-US"/>
        </w:rPr>
        <w:t xml:space="preserve"> generation of a random sample.</w:t>
      </w:r>
      <w:r>
        <w:rPr>
          <w:lang w:val="en-US"/>
        </w:rPr>
        <w:t xml:space="preserve"> </w:t>
      </w:r>
      <w:r w:rsidRPr="006479E1">
        <w:rPr>
          <w:rFonts w:eastAsia="Calibri"/>
          <w:lang w:val="en-US" w:eastAsia="en-US"/>
        </w:rPr>
        <w:t xml:space="preserve">The approach </w:t>
      </w:r>
      <w:r>
        <w:rPr>
          <w:rFonts w:eastAsia="Calibri"/>
          <w:lang w:val="en-US" w:eastAsia="en-US"/>
        </w:rPr>
        <w:t>is the as follows:</w:t>
      </w:r>
    </w:p>
    <w:p w:rsidR="00861040" w:rsidRDefault="00861040">
      <w:pPr>
        <w:spacing w:after="200" w:line="276" w:lineRule="auto"/>
        <w:rPr>
          <w:rFonts w:eastAsia="Calibri"/>
          <w:sz w:val="22"/>
          <w:lang w:val="en-US" w:eastAsia="en-US"/>
        </w:rPr>
      </w:pPr>
      <w:r>
        <w:rPr>
          <w:rFonts w:eastAsia="Calibri"/>
          <w:lang w:val="en-US" w:eastAsia="en-US"/>
        </w:rPr>
        <w:br w:type="page"/>
      </w:r>
    </w:p>
    <w:p w:rsidR="008E0272" w:rsidRPr="006479E1" w:rsidRDefault="008E0272" w:rsidP="008E0272">
      <w:pPr>
        <w:pStyle w:val="MIBETextNumbered"/>
        <w:rPr>
          <w:iCs/>
          <w:lang w:val="en-US"/>
        </w:rPr>
      </w:pPr>
      <w:r>
        <w:rPr>
          <w:lang w:val="en-US"/>
        </w:rPr>
        <w:lastRenderedPageBreak/>
        <w:t>g</w:t>
      </w:r>
      <w:r w:rsidRPr="006479E1">
        <w:rPr>
          <w:lang w:val="en-US"/>
        </w:rPr>
        <w:t xml:space="preserve">enerate a random sample of size </w:t>
      </w:r>
      <w:r w:rsidRPr="006479E1">
        <w:rPr>
          <w:i/>
          <w:iCs/>
          <w:lang w:val="en-US"/>
        </w:rPr>
        <w:t xml:space="preserve">m </w:t>
      </w:r>
      <w:r w:rsidRPr="006479E1">
        <w:rPr>
          <w:lang w:val="en-US"/>
        </w:rPr>
        <w:t xml:space="preserve">from a </w:t>
      </w:r>
      <w:r w:rsidRPr="006479E1">
        <w:rPr>
          <w:rFonts w:eastAsia="Calibri"/>
          <w:i/>
          <w:lang w:val="en-US" w:eastAsia="en-US"/>
        </w:rPr>
        <w:t>U</w:t>
      </w:r>
      <w:r w:rsidRPr="000120F3">
        <w:rPr>
          <w:rFonts w:eastAsia="Calibri"/>
          <w:i/>
          <w:vertAlign w:val="superscript"/>
          <w:lang w:val="en-US" w:eastAsia="en-US"/>
        </w:rPr>
        <w:t> </w:t>
      </w:r>
      <w:r w:rsidRPr="006479E1">
        <w:rPr>
          <w:rFonts w:eastAsia="Calibri"/>
          <w:lang w:val="en-US" w:eastAsia="en-US"/>
        </w:rPr>
        <w:t xml:space="preserve">[0,1]: </w:t>
      </w:r>
      <w:r w:rsidRPr="006479E1">
        <w:rPr>
          <w:rFonts w:eastAsia="Calibri"/>
          <w:i/>
          <w:lang w:val="en-US"/>
        </w:rPr>
        <w:sym w:font="Symbol" w:char="F071"/>
      </w:r>
      <w:r w:rsidRPr="006479E1">
        <w:rPr>
          <w:rFonts w:eastAsia="Calibri"/>
          <w:vertAlign w:val="subscript"/>
          <w:lang w:val="en-US"/>
        </w:rPr>
        <w:t>1</w:t>
      </w:r>
      <w:r w:rsidRPr="006479E1">
        <w:rPr>
          <w:rFonts w:eastAsia="Calibri"/>
          <w:lang w:val="en-US"/>
        </w:rPr>
        <w:t xml:space="preserve">, </w:t>
      </w:r>
      <w:r w:rsidRPr="006479E1">
        <w:rPr>
          <w:rFonts w:eastAsia="Calibri"/>
          <w:i/>
          <w:lang w:val="en-US"/>
        </w:rPr>
        <w:sym w:font="Symbol" w:char="F071"/>
      </w:r>
      <w:r w:rsidRPr="006479E1">
        <w:rPr>
          <w:rFonts w:eastAsia="Calibri"/>
          <w:vertAlign w:val="subscript"/>
          <w:lang w:val="en-US"/>
        </w:rPr>
        <w:t>2</w:t>
      </w:r>
      <w:r w:rsidRPr="006479E1">
        <w:rPr>
          <w:rFonts w:eastAsia="Calibri"/>
          <w:lang w:val="en-US"/>
        </w:rPr>
        <w:t xml:space="preserve">, …, </w:t>
      </w:r>
      <w:r w:rsidRPr="006479E1">
        <w:rPr>
          <w:rFonts w:eastAsia="Calibri"/>
          <w:i/>
          <w:lang w:val="en-US"/>
        </w:rPr>
        <w:sym w:font="Symbol" w:char="F071"/>
      </w:r>
      <w:r w:rsidRPr="006479E1">
        <w:rPr>
          <w:rFonts w:eastAsia="Calibri"/>
          <w:i/>
          <w:vertAlign w:val="subscript"/>
          <w:lang w:val="en-US"/>
        </w:rPr>
        <w:t>m</w:t>
      </w:r>
      <w:r>
        <w:rPr>
          <w:rFonts w:eastAsia="Calibri"/>
          <w:lang w:val="en-US"/>
        </w:rPr>
        <w:t>;</w:t>
      </w:r>
    </w:p>
    <w:p w:rsidR="008E0272" w:rsidRPr="006479E1" w:rsidRDefault="003E4392" w:rsidP="008E0272">
      <w:pPr>
        <w:pStyle w:val="MIBETextNumbered"/>
        <w:rPr>
          <w:rFonts w:eastAsia="SymbolMT"/>
          <w:lang w:val="fr-FR"/>
        </w:rPr>
      </w:pPr>
      <w:r>
        <mc:AlternateContent>
          <mc:Choice Requires="wps">
            <w:drawing>
              <wp:anchor distT="0" distB="0" distL="114300" distR="114300" simplePos="0" relativeHeight="251689984" behindDoc="0" locked="0" layoutInCell="1" allowOverlap="1">
                <wp:simplePos x="0" y="0"/>
                <wp:positionH relativeFrom="page">
                  <wp:posOffset>2638425</wp:posOffset>
                </wp:positionH>
                <wp:positionV relativeFrom="paragraph">
                  <wp:posOffset>516255</wp:posOffset>
                </wp:positionV>
                <wp:extent cx="1871980" cy="575945"/>
                <wp:effectExtent l="1123950" t="266700" r="13970" b="14605"/>
                <wp:wrapNone/>
                <wp:docPr id="45" name="Objaśnienie liniowe 1 (brak obramowani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575945"/>
                        </a:xfrm>
                        <a:prstGeom prst="callout1">
                          <a:avLst>
                            <a:gd name="adj1" fmla="val 19847"/>
                            <a:gd name="adj2" fmla="val -4069"/>
                            <a:gd name="adj3" fmla="val -44872"/>
                            <a:gd name="adj4" fmla="val -59224"/>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color w:val="000000" w:themeColor="text1"/>
                                <w:sz w:val="20"/>
                                <w:szCs w:val="20"/>
                                <w:lang w:val="en-US"/>
                              </w:rPr>
                            </w:pPr>
                            <w:r w:rsidRPr="00955FF4">
                              <w:rPr>
                                <w:color w:val="000000" w:themeColor="text1"/>
                                <w:sz w:val="20"/>
                                <w:szCs w:val="20"/>
                                <w:lang w:val="en-US"/>
                              </w:rPr>
                              <w:t>Use style</w:t>
                            </w:r>
                          </w:p>
                          <w:p w:rsidR="000B503E" w:rsidRPr="00BB4F31" w:rsidRDefault="000B503E" w:rsidP="008E0272">
                            <w:pPr>
                              <w:spacing w:before="120"/>
                              <w:jc w:val="center"/>
                              <w:rPr>
                                <w:lang w:val="en-US"/>
                              </w:rPr>
                            </w:pPr>
                            <w:r w:rsidRPr="00955FF4">
                              <w:rPr>
                                <w:color w:val="000000" w:themeColor="text1"/>
                                <w:lang w:val="en-US"/>
                              </w:rPr>
                              <w:t xml:space="preserve"> </w:t>
                            </w:r>
                            <w:r w:rsidRPr="001A3228">
                              <w:rPr>
                                <w:b/>
                                <w:color w:val="FFFFFF" w:themeColor="background1"/>
                              </w:rPr>
                              <w:t>MIBE_Text_Numbered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1 (brak obramowania) 24" o:spid="_x0000_s1047" type="#_x0000_t41" style="position:absolute;left:0;text-align:left;margin-left:207.75pt;margin-top:40.65pt;width:147.4pt;height:45.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" adj="-12792,-9692,-879,4287" fillcolor="#4f81bd [3204]" strokecolor="#243f60 [1604]" strokeweight="1pt">
                <v:textbox>
                  <w:txbxContent>
                    <w:p w:rsidR="000B503E" w:rsidRDefault="000B503E" w:rsidP="008E0272">
                      <w:pPr>
                        <w:jc w:val="center"/>
                        <w:rPr>
                          <w:color w:val="000000" w:themeColor="text1"/>
                          <w:sz w:val="20"/>
                          <w:szCs w:val="20"/>
                          <w:lang w:val="en-US"/>
                        </w:rPr>
                      </w:pPr>
                      <w:r w:rsidRPr="00955FF4">
                        <w:rPr>
                          <w:color w:val="000000" w:themeColor="text1"/>
                          <w:sz w:val="20"/>
                          <w:szCs w:val="20"/>
                          <w:lang w:val="en-US"/>
                        </w:rPr>
                        <w:t>Use style</w:t>
                      </w:r>
                    </w:p>
                    <w:p w:rsidR="000B503E" w:rsidRPr="00BB4F31" w:rsidRDefault="000B503E" w:rsidP="008E0272">
                      <w:pPr>
                        <w:spacing w:before="120"/>
                        <w:jc w:val="center"/>
                        <w:rPr>
                          <w:lang w:val="en-US"/>
                        </w:rPr>
                      </w:pPr>
                      <w:r w:rsidRPr="00955FF4">
                        <w:rPr>
                          <w:color w:val="000000" w:themeColor="text1"/>
                          <w:lang w:val="en-US"/>
                        </w:rPr>
                        <w:t xml:space="preserve"> </w:t>
                      </w:r>
                      <w:r w:rsidRPr="001A3228">
                        <w:rPr>
                          <w:b/>
                          <w:color w:val="FFFFFF" w:themeColor="background1"/>
                        </w:rPr>
                        <w:t>MIBE_Text_Numbered</w:t>
                      </w:r>
                    </w:p>
                  </w:txbxContent>
                </v:textbox>
                <w10:wrap anchorx="page"/>
              </v:shape>
            </w:pict>
          </mc:Fallback>
        </mc:AlternateContent>
      </w:r>
      <w:r w:rsidR="008E0272">
        <w:rPr>
          <w:rFonts w:eastAsia="Calibri"/>
          <w:lang w:val="en-US" w:eastAsia="en-US"/>
        </w:rPr>
        <w:t>u</w:t>
      </w:r>
      <w:r w:rsidR="008E0272" w:rsidRPr="006479E1">
        <w:rPr>
          <w:rFonts w:eastAsia="Calibri"/>
          <w:lang w:val="en-US" w:eastAsia="en-US"/>
        </w:rPr>
        <w:t>sing the dataset</w:t>
      </w:r>
      <w:r w:rsidR="008E0272" w:rsidRPr="006479E1">
        <w:rPr>
          <w:lang w:val="fr-FR"/>
        </w:rPr>
        <w:t xml:space="preserve"> for </w:t>
      </w:r>
      <w:r w:rsidR="008E0272">
        <w:rPr>
          <w:i/>
          <w:lang w:val="fr-FR"/>
        </w:rPr>
        <w:t>T</w:t>
      </w:r>
      <w:r w:rsidR="008E0272" w:rsidRPr="00D146F8">
        <w:rPr>
          <w:vertAlign w:val="subscript"/>
          <w:lang w:val="fr-FR"/>
        </w:rPr>
        <w:t>1</w:t>
      </w:r>
      <w:r w:rsidR="008E0272" w:rsidRPr="006479E1">
        <w:rPr>
          <w:lang w:val="fr-FR"/>
        </w:rPr>
        <w:t xml:space="preserve"> estimate </w:t>
      </w:r>
      <w:r w:rsidR="008E0272" w:rsidRPr="006479E1">
        <w:rPr>
          <w:i/>
          <w:iCs/>
          <w:lang w:val="fr-FR"/>
        </w:rPr>
        <w:t xml:space="preserve">m </w:t>
      </w:r>
      <w:r w:rsidR="008E0272" w:rsidRPr="006479E1">
        <w:rPr>
          <w:lang w:val="fr-FR"/>
        </w:rPr>
        <w:t xml:space="preserve">different quantile regression </w:t>
      </w:r>
      <w:r w:rsidR="008E0272" w:rsidRPr="00DD1D6C">
        <w:rPr>
          <w:position w:val="-16"/>
          <w:lang w:val="en-US"/>
        </w:rPr>
        <w:object w:dxaOrig="1060" w:dyaOrig="440">
          <v:shape id="_x0000_i1032" type="#_x0000_t75" style="width:53.25pt;height:21.75pt" o:ole="">
            <v:imagedata r:id="rId33" o:title=""/>
          </v:shape>
          <o:OLEObject Type="Embed" ProgID="Equation.3" ShapeID="_x0000_i1032" DrawAspect="Content" ObjectID="_1622057654" r:id="rId34"/>
        </w:object>
      </w:r>
      <w:r w:rsidR="008E0272" w:rsidRPr="006479E1">
        <w:rPr>
          <w:rFonts w:eastAsia="Calibri"/>
          <w:lang w:val="en-US" w:eastAsia="en-US"/>
        </w:rPr>
        <w:t xml:space="preserve">, obtaining </w:t>
      </w:r>
      <w:r w:rsidR="008E0272" w:rsidRPr="006479E1">
        <w:rPr>
          <w:lang w:val="fr-FR"/>
        </w:rPr>
        <w:t xml:space="preserve">coefficients </w:t>
      </w:r>
      <w:r w:rsidR="008E0272" w:rsidRPr="00DD1D6C">
        <w:rPr>
          <w:position w:val="-14"/>
          <w:lang w:val="en-US"/>
        </w:rPr>
        <w:object w:dxaOrig="1760" w:dyaOrig="420">
          <v:shape id="_x0000_i1033" type="#_x0000_t75" style="width:87.75pt;height:21pt" o:ole="">
            <v:imagedata r:id="rId35" o:title=""/>
          </v:shape>
          <o:OLEObject Type="Embed" ProgID="Equation.3" ShapeID="_x0000_i1033" DrawAspect="Content" ObjectID="_1622057655" r:id="rId36"/>
        </w:object>
      </w:r>
      <w:r w:rsidR="008E0272">
        <w:rPr>
          <w:lang w:val="en-US"/>
        </w:rPr>
        <w:t>;</w:t>
      </w:r>
    </w:p>
    <w:p w:rsidR="008E0272" w:rsidRPr="00B6470F" w:rsidRDefault="008E0272" w:rsidP="008E0272">
      <w:pPr>
        <w:pStyle w:val="MIBETextNumbered"/>
        <w:rPr>
          <w:lang w:val="en-US"/>
        </w:rPr>
      </w:pPr>
      <w:r w:rsidRPr="00B6470F">
        <w:rPr>
          <w:lang w:val="en-US"/>
        </w:rPr>
        <w:t xml:space="preserve">generate a random sample of size </w:t>
      </w:r>
      <w:r w:rsidRPr="00B6470F">
        <w:rPr>
          <w:i/>
          <w:lang w:val="en-US"/>
        </w:rPr>
        <w:t>m</w:t>
      </w:r>
      <w:r w:rsidRPr="00B6470F">
        <w:rPr>
          <w:lang w:val="en-US"/>
        </w:rPr>
        <w:t xml:space="preserve"> with replacement from </w:t>
      </w:r>
      <w:r w:rsidRPr="00B6470F">
        <w:rPr>
          <w:position w:val="-14"/>
        </w:rPr>
        <w:object w:dxaOrig="400" w:dyaOrig="380">
          <v:shape id="_x0000_i1034" type="#_x0000_t75" style="width:21pt;height:18.75pt" o:ole="">
            <v:imagedata r:id="rId37" o:title=""/>
          </v:shape>
          <o:OLEObject Type="Embed" ProgID="Equation.3" ShapeID="_x0000_i1034" DrawAspect="Content" ObjectID="_1622057656" r:id="rId38"/>
        </w:object>
      </w:r>
      <w:r w:rsidRPr="00B6470F">
        <w:rPr>
          <w:lang w:val="en-US"/>
        </w:rPr>
        <w:t xml:space="preserve">, denoted by </w:t>
      </w:r>
      <w:r w:rsidRPr="00B6470F">
        <w:rPr>
          <w:position w:val="-14"/>
        </w:rPr>
        <w:object w:dxaOrig="1700" w:dyaOrig="400">
          <v:shape id="_x0000_i1035" type="#_x0000_t75" style="width:84.75pt;height:21pt" o:ole="">
            <v:imagedata r:id="rId39" o:title=""/>
          </v:shape>
          <o:OLEObject Type="Embed" ProgID="Equation.3" ShapeID="_x0000_i1035" DrawAspect="Content" ObjectID="_1622057657" r:id="rId40"/>
        </w:object>
      </w:r>
      <w:r w:rsidRPr="00B6470F">
        <w:rPr>
          <w:lang w:val="en-US"/>
        </w:rPr>
        <w:t>;</w:t>
      </w:r>
    </w:p>
    <w:p w:rsidR="008E0272" w:rsidRPr="00B6470F" w:rsidRDefault="008E0272" w:rsidP="008E0272">
      <w:pPr>
        <w:pStyle w:val="MIBETextNumbered"/>
        <w:rPr>
          <w:lang w:val="en-US"/>
        </w:rPr>
      </w:pPr>
      <w:r w:rsidRPr="00B6470F">
        <w:rPr>
          <w:position w:val="-14"/>
        </w:rPr>
        <w:object w:dxaOrig="2980" w:dyaOrig="420">
          <v:shape id="_x0000_i1036" type="#_x0000_t75" style="width:149.25pt;height:21pt" o:ole="">
            <v:imagedata r:id="rId41" o:title=""/>
          </v:shape>
          <o:OLEObject Type="Embed" ProgID="Equation.3" ShapeID="_x0000_i1036" DrawAspect="Content" ObjectID="_1622057658" r:id="rId42"/>
        </w:object>
      </w:r>
      <w:r w:rsidRPr="00B6470F">
        <w:rPr>
          <w:rFonts w:eastAsia="Calibri"/>
          <w:lang w:val="en-US"/>
        </w:rPr>
        <w:t xml:space="preserve"> </w:t>
      </w:r>
      <w:r w:rsidRPr="00B6470F">
        <w:rPr>
          <w:lang w:val="en-US"/>
        </w:rPr>
        <w:t xml:space="preserve">is a random sample from the unconditional distribution </w:t>
      </w:r>
      <w:r w:rsidRPr="00B6470F">
        <w:rPr>
          <w:position w:val="-10"/>
        </w:rPr>
        <w:object w:dxaOrig="700" w:dyaOrig="360">
          <v:shape id="_x0000_i1037" type="#_x0000_t75" style="width:31.5pt;height:18.75pt" o:ole="">
            <v:imagedata r:id="rId43" o:title=""/>
          </v:shape>
          <o:OLEObject Type="Embed" ProgID="Equation.3" ShapeID="_x0000_i1037" DrawAspect="Content" ObjectID="_1622057659" r:id="rId44"/>
        </w:object>
      </w:r>
      <w:r w:rsidRPr="00B6470F">
        <w:rPr>
          <w:lang w:val="en-US"/>
        </w:rPr>
        <w:t>.</w:t>
      </w:r>
    </w:p>
    <w:p w:rsidR="008E0272" w:rsidRPr="00303DD1" w:rsidRDefault="008E0272" w:rsidP="00303DD1">
      <w:pPr>
        <w:pStyle w:val="MIBETextwithoutIndent"/>
        <w:rPr>
          <w:lang w:val="en-US"/>
        </w:rPr>
      </w:pPr>
      <w:r w:rsidRPr="00303DD1">
        <w:rPr>
          <w:lang w:val="en-US"/>
        </w:rPr>
        <w:t>.</w:t>
      </w:r>
    </w:p>
    <w:p w:rsidR="008E0272" w:rsidRPr="00303DD1" w:rsidRDefault="008E0272" w:rsidP="00303DD1">
      <w:pPr>
        <w:pStyle w:val="MIBETextwithoutIndent"/>
        <w:rPr>
          <w:lang w:val="en-US"/>
        </w:rPr>
      </w:pPr>
      <w:r w:rsidRPr="00303DD1">
        <w:rPr>
          <w:lang w:val="en-US"/>
        </w:rPr>
        <w:t>.</w:t>
      </w:r>
    </w:p>
    <w:p w:rsidR="00303DD1" w:rsidRPr="00303DD1" w:rsidRDefault="00303DD1" w:rsidP="00303DD1">
      <w:pPr>
        <w:pStyle w:val="MIBETextwithoutIndent"/>
        <w:rPr>
          <w:lang w:val="en-US"/>
        </w:rPr>
      </w:pPr>
      <w:r w:rsidRPr="00303DD1">
        <w:rPr>
          <w:lang w:val="en-US"/>
        </w:rPr>
        <w:t>.</w:t>
      </w:r>
    </w:p>
    <w:p w:rsidR="00861040" w:rsidRPr="00EC3FEA" w:rsidRDefault="00861040" w:rsidP="00861040">
      <w:pPr>
        <w:pStyle w:val="MIBETextBullet"/>
        <w:rPr>
          <w:lang w:val="en-US"/>
        </w:rPr>
      </w:pPr>
      <w:r w:rsidRPr="00EC3FEA">
        <w:rPr>
          <w:lang w:val="en-US"/>
        </w:rPr>
        <w:t>Appropriate definitions and terminologies, in particular of such categories as: edible/inedible parts of food; avoidable/unavoidable food waste;</w:t>
      </w:r>
    </w:p>
    <w:p w:rsidR="00861040" w:rsidRPr="00EC3FEA" w:rsidRDefault="00861040" w:rsidP="00861040">
      <w:pPr>
        <w:pStyle w:val="MIBETextBullet"/>
        <w:rPr>
          <w:lang w:val="en-US"/>
        </w:rPr>
      </w:pPr>
      <w:r w:rsidRPr="00EC3FEA">
        <w:rPr>
          <w:lang w:val="en-US"/>
        </w:rPr>
        <w:t>Borders of the particular stages and links of the supply chain of raw materials and agri-food products;</w:t>
      </w:r>
    </w:p>
    <w:p w:rsidR="00861040" w:rsidRPr="00EC3FEA" w:rsidRDefault="00861040" w:rsidP="00861040">
      <w:pPr>
        <w:pStyle w:val="MIBETextBullet"/>
        <w:rPr>
          <w:lang w:val="en-US"/>
        </w:rPr>
      </w:pPr>
      <w:r w:rsidRPr="00EC3FEA">
        <w:rPr>
          <w:lang w:val="en-US"/>
        </w:rPr>
        <w:t>Measurement units, so as the existing data between the regions, countries and types of the products could be comparable.</w:t>
      </w:r>
    </w:p>
    <w:p w:rsidR="00303DD1" w:rsidRPr="0001777F" w:rsidRDefault="00D53004" w:rsidP="00303DD1">
      <w:pPr>
        <w:pStyle w:val="MIBETextwithoutIndent"/>
        <w:rPr>
          <w:lang w:val="en-US"/>
        </w:rPr>
      </w:pPr>
      <w:r>
        <mc:AlternateContent>
          <mc:Choice Requires="wps">
            <w:drawing>
              <wp:anchor distT="0" distB="0" distL="114300" distR="114300" simplePos="0" relativeHeight="251703296" behindDoc="0" locked="0" layoutInCell="1" allowOverlap="1">
                <wp:simplePos x="0" y="0"/>
                <wp:positionH relativeFrom="page">
                  <wp:posOffset>3476625</wp:posOffset>
                </wp:positionH>
                <wp:positionV relativeFrom="paragraph">
                  <wp:posOffset>8890</wp:posOffset>
                </wp:positionV>
                <wp:extent cx="1871980" cy="575945"/>
                <wp:effectExtent l="1962150" t="171450" r="13970" b="1460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575945"/>
                        </a:xfrm>
                        <a:prstGeom prst="callout1">
                          <a:avLst>
                            <a:gd name="adj1" fmla="val 19847"/>
                            <a:gd name="adj2" fmla="val -4069"/>
                            <a:gd name="adj3" fmla="val -27232"/>
                            <a:gd name="adj4" fmla="val -10454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color w:val="000000" w:themeColor="text1"/>
                                <w:sz w:val="20"/>
                                <w:szCs w:val="20"/>
                                <w:lang w:val="en-US"/>
                              </w:rPr>
                            </w:pPr>
                            <w:r w:rsidRPr="00955FF4">
                              <w:rPr>
                                <w:color w:val="000000" w:themeColor="text1"/>
                                <w:sz w:val="20"/>
                                <w:szCs w:val="20"/>
                                <w:lang w:val="en-US"/>
                              </w:rPr>
                              <w:t>Use style</w:t>
                            </w:r>
                          </w:p>
                          <w:p w:rsidR="000B503E" w:rsidRPr="00BB4F31" w:rsidRDefault="000B503E" w:rsidP="008E0272">
                            <w:pPr>
                              <w:spacing w:before="120"/>
                              <w:jc w:val="center"/>
                              <w:rPr>
                                <w:lang w:val="en-US"/>
                              </w:rPr>
                            </w:pPr>
                            <w:r w:rsidRPr="00955FF4">
                              <w:rPr>
                                <w:color w:val="000000" w:themeColor="text1"/>
                                <w:lang w:val="en-US"/>
                              </w:rPr>
                              <w:t xml:space="preserve"> </w:t>
                            </w:r>
                            <w:r w:rsidRPr="001A3228">
                              <w:rPr>
                                <w:b/>
                                <w:color w:val="FFFFFF" w:themeColor="background1"/>
                              </w:rPr>
                              <w:t>MIBE_Text_</w:t>
                            </w:r>
                            <w:r>
                              <w:rPr>
                                <w:b/>
                                <w:color w:val="FFFFFF" w:themeColor="background1"/>
                              </w:rPr>
                              <w:t>Bullet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0" o:spid="_x0000_s1048" type="#_x0000_t41" style="position:absolute;left:0;text-align:left;margin-left:273.75pt;margin-top:.7pt;width:147.4pt;height:45.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" adj="-22582,-5882,-879,4287" fillcolor="#4f81bd [3204]" strokecolor="#243f60 [1604]" strokeweight="1pt">
                <v:textbox>
                  <w:txbxContent>
                    <w:p w:rsidR="000B503E" w:rsidRDefault="000B503E" w:rsidP="008E0272">
                      <w:pPr>
                        <w:jc w:val="center"/>
                        <w:rPr>
                          <w:color w:val="000000" w:themeColor="text1"/>
                          <w:sz w:val="20"/>
                          <w:szCs w:val="20"/>
                          <w:lang w:val="en-US"/>
                        </w:rPr>
                      </w:pPr>
                      <w:r w:rsidRPr="00955FF4">
                        <w:rPr>
                          <w:color w:val="000000" w:themeColor="text1"/>
                          <w:sz w:val="20"/>
                          <w:szCs w:val="20"/>
                          <w:lang w:val="en-US"/>
                        </w:rPr>
                        <w:t>Use style</w:t>
                      </w:r>
                    </w:p>
                    <w:p w:rsidR="000B503E" w:rsidRPr="00BB4F31" w:rsidRDefault="000B503E" w:rsidP="008E0272">
                      <w:pPr>
                        <w:spacing w:before="120"/>
                        <w:jc w:val="center"/>
                        <w:rPr>
                          <w:lang w:val="en-US"/>
                        </w:rPr>
                      </w:pPr>
                      <w:r w:rsidRPr="00955FF4">
                        <w:rPr>
                          <w:color w:val="000000" w:themeColor="text1"/>
                          <w:lang w:val="en-US"/>
                        </w:rPr>
                        <w:t xml:space="preserve"> </w:t>
                      </w:r>
                      <w:r w:rsidRPr="001A3228">
                        <w:rPr>
                          <w:b/>
                          <w:color w:val="FFFFFF" w:themeColor="background1"/>
                        </w:rPr>
                        <w:t>MIBE_Text_</w:t>
                      </w:r>
                      <w:r>
                        <w:rPr>
                          <w:b/>
                          <w:color w:val="FFFFFF" w:themeColor="background1"/>
                        </w:rPr>
                        <w:t>Bullet</w:t>
                      </w:r>
                    </w:p>
                  </w:txbxContent>
                </v:textbox>
                <w10:wrap anchorx="page"/>
              </v:shape>
            </w:pict>
          </mc:Fallback>
        </mc:AlternateContent>
      </w:r>
      <w:r w:rsidR="00303DD1" w:rsidRPr="0001777F">
        <w:rPr>
          <w:lang w:val="en-US"/>
        </w:rPr>
        <w:t>.</w:t>
      </w:r>
    </w:p>
    <w:p w:rsidR="00303DD1" w:rsidRDefault="00303DD1" w:rsidP="00303DD1">
      <w:pPr>
        <w:pStyle w:val="MIBETextwithoutIndent"/>
        <w:rPr>
          <w:lang w:val="en-US"/>
        </w:rPr>
      </w:pPr>
      <w:r w:rsidRPr="0001777F">
        <w:rPr>
          <w:lang w:val="en-US"/>
        </w:rPr>
        <w:t>.</w:t>
      </w:r>
    </w:p>
    <w:p w:rsidR="00303DD1" w:rsidRDefault="00303DD1" w:rsidP="00303DD1">
      <w:pPr>
        <w:pStyle w:val="MIBETextwithoutIndent"/>
        <w:rPr>
          <w:lang w:val="en-US"/>
        </w:rPr>
      </w:pPr>
      <w:r w:rsidRPr="0001777F">
        <w:rPr>
          <w:lang w:val="en-US"/>
        </w:rPr>
        <w:t>.</w:t>
      </w:r>
    </w:p>
    <w:p w:rsidR="008E0272" w:rsidRPr="00B1052E" w:rsidRDefault="008E0272" w:rsidP="008E0272">
      <w:pPr>
        <w:pStyle w:val="MIBESection"/>
      </w:pPr>
      <w:r w:rsidRPr="00B1052E">
        <w:t>EMPIRICAL DATA</w:t>
      </w:r>
    </w:p>
    <w:p w:rsidR="008E0272" w:rsidRDefault="008E0272" w:rsidP="008E0272">
      <w:pPr>
        <w:pStyle w:val="MIBETextIndent"/>
        <w:rPr>
          <w:lang w:val="en-US"/>
        </w:rPr>
      </w:pPr>
      <w:r>
        <w:rPr>
          <w:szCs w:val="22"/>
          <w:lang w:val="en-US"/>
        </w:rPr>
        <w:t xml:space="preserve">The </w:t>
      </w:r>
      <w:r w:rsidRPr="00B1052E">
        <w:rPr>
          <w:szCs w:val="22"/>
          <w:lang w:val="en-US"/>
        </w:rPr>
        <w:t xml:space="preserve">data were collected in </w:t>
      </w:r>
      <w:r>
        <w:rPr>
          <w:szCs w:val="22"/>
          <w:lang w:val="en-US"/>
        </w:rPr>
        <w:t xml:space="preserve">the </w:t>
      </w:r>
      <w:r>
        <w:rPr>
          <w:lang w:val="en-US"/>
        </w:rPr>
        <w:t xml:space="preserve">Household Budget Survey project for 2002 and 2012, group </w:t>
      </w:r>
      <w:r>
        <w:rPr>
          <w:i/>
          <w:lang w:val="en-US"/>
        </w:rPr>
        <w:t>T</w:t>
      </w:r>
      <w:r w:rsidRPr="002E3D7C">
        <w:rPr>
          <w:vertAlign w:val="subscript"/>
          <w:lang w:val="en-US"/>
        </w:rPr>
        <w:t>1</w:t>
      </w:r>
      <w:r>
        <w:rPr>
          <w:lang w:val="en-US"/>
        </w:rPr>
        <w:t xml:space="preserve"> and </w:t>
      </w:r>
      <w:r>
        <w:rPr>
          <w:i/>
          <w:lang w:val="en-US"/>
        </w:rPr>
        <w:t>T</w:t>
      </w:r>
      <w:r w:rsidRPr="002E3D7C">
        <w:rPr>
          <w:vertAlign w:val="subscript"/>
          <w:lang w:val="en-US"/>
        </w:rPr>
        <w:t>2</w:t>
      </w:r>
      <w:r>
        <w:rPr>
          <w:lang w:val="en-US"/>
        </w:rPr>
        <w:t xml:space="preserve"> respectively. The analyzed data regards households running by one person whose main source of earning comes from a work as an employee. The annual disposable incomes (variable </w:t>
      </w:r>
      <w:r w:rsidRPr="00D228CC">
        <w:rPr>
          <w:i/>
          <w:lang w:val="en-US"/>
        </w:rPr>
        <w:t>INC</w:t>
      </w:r>
      <w:r>
        <w:rPr>
          <w:lang w:val="en-US"/>
        </w:rPr>
        <w:t xml:space="preserve">, in thousands of PLN) in 2012 were compared with those obtained in 2002. The incomes in 2002 during the analysis were expressed in prices in 2012 (variable </w:t>
      </w:r>
      <w:r w:rsidRPr="00D228CC">
        <w:rPr>
          <w:i/>
          <w:lang w:val="en-US"/>
        </w:rPr>
        <w:t>INCREAL</w:t>
      </w:r>
      <w:r>
        <w:rPr>
          <w:lang w:val="en-US"/>
        </w:rPr>
        <w:t xml:space="preserve">). The sample consisted of 834 and 1594 persons in 2002 and 2012 respectively. For each person: sex, age, education, place of residence, </w:t>
      </w:r>
      <w:r w:rsidRPr="007A5864">
        <w:rPr>
          <w:lang w:val="en-US"/>
        </w:rPr>
        <w:t xml:space="preserve">type of labor position </w:t>
      </w:r>
      <w:r>
        <w:rPr>
          <w:lang w:val="en-US"/>
        </w:rPr>
        <w:t>have been obtained. Based on the obtained attributes one defined the following describing variables:</w:t>
      </w:r>
    </w:p>
    <w:p w:rsidR="008E0272" w:rsidRDefault="008E0272" w:rsidP="008E0272">
      <w:pPr>
        <w:pStyle w:val="MIBETextwithoutIndent"/>
        <w:rPr>
          <w:lang w:val="en-US"/>
        </w:rPr>
      </w:pPr>
      <w:r w:rsidRPr="00D228CC">
        <w:rPr>
          <w:i/>
          <w:lang w:val="en-US"/>
        </w:rPr>
        <w:t>SEX</w:t>
      </w:r>
      <w:r>
        <w:rPr>
          <w:lang w:val="en-US"/>
        </w:rPr>
        <w:t xml:space="preserve"> (0 </w:t>
      </w:r>
      <w:r>
        <w:rPr>
          <w:lang w:val="en-US"/>
        </w:rPr>
        <w:sym w:font="Symbol" w:char="F02D"/>
      </w:r>
      <w:r>
        <w:rPr>
          <w:lang w:val="en-US"/>
        </w:rPr>
        <w:t> woman, 1 </w:t>
      </w:r>
      <w:r>
        <w:rPr>
          <w:lang w:val="en-US"/>
        </w:rPr>
        <w:sym w:font="Symbol" w:char="F02D"/>
      </w:r>
      <w:r>
        <w:rPr>
          <w:lang w:val="en-US"/>
        </w:rPr>
        <w:t> man),</w:t>
      </w:r>
    </w:p>
    <w:p w:rsidR="008E0272" w:rsidRDefault="008E0272" w:rsidP="008E0272">
      <w:pPr>
        <w:pStyle w:val="MIBETextwithoutIndent"/>
        <w:rPr>
          <w:lang w:val="en-US"/>
        </w:rPr>
      </w:pPr>
      <w:r w:rsidRPr="00D228CC">
        <w:rPr>
          <w:i/>
          <w:lang w:val="en-US"/>
        </w:rPr>
        <w:t>AGE</w:t>
      </w:r>
      <w:r>
        <w:rPr>
          <w:lang w:val="en-US"/>
        </w:rPr>
        <w:t xml:space="preserve"> (years),</w:t>
      </w:r>
    </w:p>
    <w:p w:rsidR="008E0272" w:rsidRDefault="008E0272" w:rsidP="008E0272">
      <w:pPr>
        <w:pStyle w:val="MIBETextwithoutIndent"/>
        <w:rPr>
          <w:lang w:val="en-US"/>
        </w:rPr>
      </w:pPr>
      <w:r w:rsidRPr="00D228CC">
        <w:rPr>
          <w:i/>
          <w:lang w:val="en-US"/>
        </w:rPr>
        <w:t>EDU</w:t>
      </w:r>
      <w:r>
        <w:rPr>
          <w:lang w:val="en-US"/>
        </w:rPr>
        <w:t xml:space="preserve"> (education, 1</w:t>
      </w:r>
      <w:r>
        <w:rPr>
          <w:lang w:val="en-US"/>
        </w:rPr>
        <w:sym w:font="Symbol" w:char="F02D"/>
      </w:r>
      <w:r>
        <w:rPr>
          <w:lang w:val="en-US"/>
        </w:rPr>
        <w:t>9, 1 </w:t>
      </w:r>
      <w:r>
        <w:rPr>
          <w:lang w:val="en-US"/>
        </w:rPr>
        <w:sym w:font="Symbol" w:char="F02D"/>
      </w:r>
      <w:r>
        <w:rPr>
          <w:lang w:val="en-US"/>
        </w:rPr>
        <w:t> primary, . . ., 9 </w:t>
      </w:r>
      <w:r>
        <w:rPr>
          <w:lang w:val="en-US"/>
        </w:rPr>
        <w:sym w:font="Symbol" w:char="F02D"/>
      </w:r>
      <w:r>
        <w:rPr>
          <w:lang w:val="en-US"/>
        </w:rPr>
        <w:t> tetriary),</w:t>
      </w:r>
    </w:p>
    <w:p w:rsidR="00B1569B" w:rsidRDefault="00B1569B">
      <w:pPr>
        <w:spacing w:after="200" w:line="276" w:lineRule="auto"/>
        <w:rPr>
          <w:i/>
          <w:sz w:val="22"/>
          <w:lang w:val="en-US"/>
        </w:rPr>
      </w:pPr>
      <w:r>
        <w:rPr>
          <w:i/>
          <w:lang w:val="en-US"/>
        </w:rPr>
        <w:br w:type="page"/>
      </w:r>
    </w:p>
    <w:p w:rsidR="008E0272" w:rsidRDefault="003E4392" w:rsidP="008E0272">
      <w:pPr>
        <w:pStyle w:val="MIBETextwithoutIndent"/>
        <w:rPr>
          <w:lang w:val="en-US"/>
        </w:rPr>
      </w:pPr>
      <w:r>
        <w:rPr>
          <w:i/>
        </w:rPr>
        <w:lastRenderedPageBreak/>
        <mc:AlternateContent>
          <mc:Choice Requires="wps">
            <w:drawing>
              <wp:anchor distT="0" distB="0" distL="114300" distR="114300" simplePos="0" relativeHeight="251697152" behindDoc="0" locked="0" layoutInCell="1" allowOverlap="1">
                <wp:simplePos x="0" y="0"/>
                <wp:positionH relativeFrom="page">
                  <wp:posOffset>3086735</wp:posOffset>
                </wp:positionH>
                <wp:positionV relativeFrom="paragraph">
                  <wp:posOffset>-156210</wp:posOffset>
                </wp:positionV>
                <wp:extent cx="848360" cy="762635"/>
                <wp:effectExtent l="743585" t="635" r="0" b="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360" cy="762635"/>
                        </a:xfrm>
                        <a:prstGeom prst="callout2">
                          <a:avLst>
                            <a:gd name="adj1" fmla="val 14986"/>
                            <a:gd name="adj2" fmla="val -8981"/>
                            <a:gd name="adj3" fmla="val 14986"/>
                            <a:gd name="adj4" fmla="val -26421"/>
                            <a:gd name="adj5" fmla="val 82097"/>
                            <a:gd name="adj6" fmla="val -86750"/>
                          </a:avLst>
                        </a:prstGeom>
                        <a:solidFill>
                          <a:srgbClr val="92D050"/>
                        </a:solidFill>
                        <a:ln w="12700">
                          <a:solidFill>
                            <a:schemeClr val="tx1">
                              <a:lumMod val="100000"/>
                              <a:lumOff val="0"/>
                            </a:schemeClr>
                          </a:solidFill>
                          <a:miter lim="800000"/>
                          <a:headEnd/>
                          <a:tailEnd/>
                        </a:ln>
                      </wps:spPr>
                      <wps:txbx>
                        <w:txbxContent>
                          <w:p w:rsidR="000B503E" w:rsidRPr="00AD533F" w:rsidRDefault="00DC67F8" w:rsidP="00915679">
                            <w:pPr>
                              <w:jc w:val="center"/>
                              <w:rPr>
                                <w:b/>
                                <w:color w:val="C00000"/>
                                <w:sz w:val="20"/>
                                <w:szCs w:val="20"/>
                              </w:rPr>
                            </w:pPr>
                            <w:r>
                              <w:rPr>
                                <w:b/>
                                <w:color w:val="C00000"/>
                                <w:sz w:val="20"/>
                                <w:szCs w:val="20"/>
                                <w:highlight w:val="yellow"/>
                              </w:rPr>
                              <w:t xml:space="preserve">Table in vertical orientation </w:t>
                            </w:r>
                            <w:r w:rsidR="000B503E" w:rsidRPr="00AD533F">
                              <w:rPr>
                                <w:b/>
                                <w:color w:val="C00000"/>
                                <w:sz w:val="20"/>
                                <w:szCs w:val="20"/>
                                <w:highlight w:val="yello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5" o:spid="_x0000_s1049" type="#_x0000_t42" style="position:absolute;left:0;text-align:left;margin-left:243.05pt;margin-top:-12.3pt;width:66.8pt;height:60.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" adj="-18738,17733,-5707,3237,-1940,3237" fillcolor="#92d050" strokecolor="black [3213]" strokeweight="1pt">
                <v:textbox>
                  <w:txbxContent>
                    <w:p w:rsidR="000B503E" w:rsidRPr="00AD533F" w:rsidRDefault="00DC67F8" w:rsidP="00915679">
                      <w:pPr>
                        <w:jc w:val="center"/>
                        <w:rPr>
                          <w:b/>
                          <w:color w:val="C00000"/>
                          <w:sz w:val="20"/>
                          <w:szCs w:val="20"/>
                        </w:rPr>
                      </w:pPr>
                      <w:r>
                        <w:rPr>
                          <w:b/>
                          <w:color w:val="C00000"/>
                          <w:sz w:val="20"/>
                          <w:szCs w:val="20"/>
                          <w:highlight w:val="yellow"/>
                        </w:rPr>
                        <w:t xml:space="preserve">Table in vertical orientation </w:t>
                      </w:r>
                      <w:r w:rsidR="000B503E" w:rsidRPr="00AD533F">
                        <w:rPr>
                          <w:b/>
                          <w:color w:val="C00000"/>
                          <w:sz w:val="20"/>
                          <w:szCs w:val="20"/>
                          <w:highlight w:val="yellow"/>
                        </w:rPr>
                        <w:t xml:space="preserve"> </w:t>
                      </w:r>
                    </w:p>
                  </w:txbxContent>
                </v:textbox>
                <o:callout v:ext="edit" minusy="t"/>
                <w10:wrap anchorx="page"/>
              </v:shape>
            </w:pict>
          </mc:Fallback>
        </mc:AlternateContent>
      </w:r>
      <w:r>
        <mc:AlternateContent>
          <mc:Choice Requires="wps">
            <w:drawing>
              <wp:anchor distT="0" distB="0" distL="114300" distR="114300" simplePos="0" relativeHeight="251700224" behindDoc="0" locked="0" layoutInCell="1" allowOverlap="1">
                <wp:simplePos x="0" y="0"/>
                <wp:positionH relativeFrom="page">
                  <wp:posOffset>264795</wp:posOffset>
                </wp:positionH>
                <wp:positionV relativeFrom="paragraph">
                  <wp:posOffset>43180</wp:posOffset>
                </wp:positionV>
                <wp:extent cx="1080135" cy="612140"/>
                <wp:effectExtent l="7620" t="9525" r="1055370" b="273685"/>
                <wp:wrapNone/>
                <wp:docPr id="4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612140"/>
                        </a:xfrm>
                        <a:prstGeom prst="borderCallout2">
                          <a:avLst>
                            <a:gd name="adj1" fmla="val 18671"/>
                            <a:gd name="adj2" fmla="val 107056"/>
                            <a:gd name="adj3" fmla="val 18671"/>
                            <a:gd name="adj4" fmla="val 126630"/>
                            <a:gd name="adj5" fmla="val 142222"/>
                            <a:gd name="adj6" fmla="val 196884"/>
                          </a:avLst>
                        </a:prstGeom>
                        <a:solidFill>
                          <a:srgbClr val="92D050"/>
                        </a:solidFill>
                        <a:ln w="12700">
                          <a:solidFill>
                            <a:schemeClr val="tx1">
                              <a:lumMod val="100000"/>
                              <a:lumOff val="0"/>
                            </a:schemeClr>
                          </a:solidFill>
                          <a:miter lim="800000"/>
                          <a:headEnd/>
                          <a:tailEnd/>
                        </a:ln>
                      </wps:spPr>
                      <wps:txbx>
                        <w:txbxContent>
                          <w:p w:rsidR="000B503E" w:rsidRPr="0006780D" w:rsidRDefault="000B503E" w:rsidP="0006780D">
                            <w:pPr>
                              <w:jc w:val="center"/>
                              <w:rPr>
                                <w:b/>
                                <w:color w:val="C00000"/>
                              </w:rPr>
                            </w:pPr>
                            <w:r w:rsidRPr="0006780D">
                              <w:rPr>
                                <w:b/>
                                <w:color w:val="C00000"/>
                              </w:rPr>
                              <w:t xml:space="preserve">Center </w:t>
                            </w:r>
                            <w:r w:rsidR="00D53004">
                              <w:rPr>
                                <w:b/>
                                <w:color w:val="C00000"/>
                              </w:rPr>
                              <w:br/>
                            </w:r>
                            <w:r w:rsidRPr="0006780D">
                              <w:rPr>
                                <w:b/>
                                <w:color w:val="C00000"/>
                              </w:rPr>
                              <w:t>a Table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 o:spid="_x0000_s1050" type="#_x0000_t48" style="position:absolute;left:0;text-align:left;margin-left:20.85pt;margin-top:3.4pt;width:85.05pt;height:48.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" adj="42527,30720,27352,4033,23124,4033" fillcolor="#92d050" strokecolor="black [3213]" strokeweight="1pt">
                <v:textbox>
                  <w:txbxContent>
                    <w:p w:rsidR="000B503E" w:rsidRPr="0006780D" w:rsidRDefault="000B503E" w:rsidP="0006780D">
                      <w:pPr>
                        <w:jc w:val="center"/>
                        <w:rPr>
                          <w:b/>
                          <w:color w:val="C00000"/>
                        </w:rPr>
                      </w:pPr>
                      <w:r w:rsidRPr="0006780D">
                        <w:rPr>
                          <w:b/>
                          <w:color w:val="C00000"/>
                        </w:rPr>
                        <w:t xml:space="preserve">Center </w:t>
                      </w:r>
                      <w:r w:rsidR="00D53004">
                        <w:rPr>
                          <w:b/>
                          <w:color w:val="C00000"/>
                        </w:rPr>
                        <w:br/>
                      </w:r>
                      <w:r w:rsidRPr="0006780D">
                        <w:rPr>
                          <w:b/>
                          <w:color w:val="C00000"/>
                        </w:rPr>
                        <w:t>a Table</w:t>
                      </w:r>
                    </w:p>
                  </w:txbxContent>
                </v:textbox>
                <o:callout v:ext="edit" minusx="t" minusy="t"/>
                <w10:wrap anchorx="page"/>
              </v:shape>
            </w:pict>
          </mc:Fallback>
        </mc:AlternateContent>
      </w:r>
      <w:r w:rsidR="008E0272" w:rsidRPr="00D228CC">
        <w:rPr>
          <w:i/>
          <w:lang w:val="en-US"/>
        </w:rPr>
        <w:t>RES</w:t>
      </w:r>
      <w:r w:rsidR="008E0272">
        <w:rPr>
          <w:lang w:val="en-US"/>
        </w:rPr>
        <w:t xml:space="preserve"> (residence, 1</w:t>
      </w:r>
      <w:r w:rsidR="008E0272">
        <w:rPr>
          <w:lang w:val="en-US"/>
        </w:rPr>
        <w:sym w:font="Symbol" w:char="F02D"/>
      </w:r>
      <w:r w:rsidR="008E0272">
        <w:rPr>
          <w:lang w:val="en-US"/>
        </w:rPr>
        <w:t>6, 1 </w:t>
      </w:r>
      <w:r w:rsidR="008E0272">
        <w:rPr>
          <w:lang w:val="en-US"/>
        </w:rPr>
        <w:sym w:font="Symbol" w:char="F02D"/>
      </w:r>
      <w:r w:rsidR="008E0272">
        <w:rPr>
          <w:lang w:val="en-US"/>
        </w:rPr>
        <w:t> village, . . ., 6 </w:t>
      </w:r>
      <w:r w:rsidR="008E0272">
        <w:rPr>
          <w:lang w:val="en-US"/>
        </w:rPr>
        <w:sym w:font="Symbol" w:char="F02D"/>
      </w:r>
      <w:r w:rsidR="008E0272">
        <w:rPr>
          <w:lang w:val="en-US"/>
        </w:rPr>
        <w:t> town </w:t>
      </w:r>
      <w:r w:rsidR="008E0272">
        <w:rPr>
          <w:lang w:val="en-US"/>
        </w:rPr>
        <w:sym w:font="Symbol" w:char="F0B3"/>
      </w:r>
      <w:r w:rsidR="008E0272">
        <w:rPr>
          <w:lang w:val="en-US"/>
        </w:rPr>
        <w:t> 500k of inhabitants),</w:t>
      </w:r>
    </w:p>
    <w:p w:rsidR="008E0272" w:rsidRDefault="008E0272" w:rsidP="008E0272">
      <w:pPr>
        <w:pStyle w:val="MIBETextwithoutIndent"/>
        <w:rPr>
          <w:lang w:val="en-US"/>
        </w:rPr>
      </w:pPr>
      <w:r>
        <w:rPr>
          <w:i/>
          <w:lang w:val="en-US"/>
        </w:rPr>
        <w:t>POS</w:t>
      </w:r>
      <w:r>
        <w:rPr>
          <w:lang w:val="en-US"/>
        </w:rPr>
        <w:t xml:space="preserve"> (0</w:t>
      </w:r>
      <w:r>
        <w:rPr>
          <w:lang w:val="en-US"/>
        </w:rPr>
        <w:sym w:font="Symbol" w:char="F02D"/>
      </w:r>
      <w:r>
        <w:rPr>
          <w:lang w:val="en-US"/>
        </w:rPr>
        <w:t>1, 0 </w:t>
      </w:r>
      <w:r w:rsidRPr="00E65759">
        <w:rPr>
          <w:szCs w:val="22"/>
          <w:lang w:val="en-US"/>
        </w:rPr>
        <w:sym w:font="Symbol" w:char="F02D"/>
      </w:r>
      <w:r w:rsidRPr="00E65759">
        <w:rPr>
          <w:szCs w:val="22"/>
          <w:lang w:val="en-US"/>
        </w:rPr>
        <w:t> </w:t>
      </w:r>
      <w:r w:rsidRPr="007A5864">
        <w:rPr>
          <w:szCs w:val="22"/>
          <w:lang w:val="en-US"/>
        </w:rPr>
        <w:t>manual labor position</w:t>
      </w:r>
      <w:r w:rsidRPr="007A5864">
        <w:rPr>
          <w:lang w:val="en-US"/>
        </w:rPr>
        <w:t xml:space="preserve">, 1 </w:t>
      </w:r>
      <w:r w:rsidRPr="007A5864">
        <w:rPr>
          <w:lang w:val="en-US"/>
        </w:rPr>
        <w:sym w:font="Symbol" w:char="F02D"/>
      </w:r>
      <w:r w:rsidRPr="007A5864">
        <w:rPr>
          <w:lang w:val="en-US"/>
        </w:rPr>
        <w:t xml:space="preserve"> non-</w:t>
      </w:r>
      <w:r w:rsidRPr="007A5864">
        <w:rPr>
          <w:szCs w:val="22"/>
          <w:lang w:val="en-US"/>
        </w:rPr>
        <w:t>manual labor position</w:t>
      </w:r>
      <w:r>
        <w:rPr>
          <w:lang w:val="en-US"/>
        </w:rPr>
        <w:t>).</w:t>
      </w:r>
    </w:p>
    <w:p w:rsidR="008E0272" w:rsidRDefault="003E4392" w:rsidP="008E0272">
      <w:pPr>
        <w:pStyle w:val="MIBETextwithoutIndent"/>
        <w:rPr>
          <w:szCs w:val="22"/>
          <w:lang w:val="en-US"/>
        </w:rPr>
      </w:pPr>
      <w:r>
        <w:rPr>
          <w:i/>
        </w:rPr>
        <mc:AlternateContent>
          <mc:Choice Requires="wps">
            <w:drawing>
              <wp:anchor distT="0" distB="0" distL="114300" distR="114300" simplePos="0" relativeHeight="251682816" behindDoc="0" locked="0" layoutInCell="1" allowOverlap="1">
                <wp:simplePos x="0" y="0"/>
                <wp:positionH relativeFrom="page">
                  <wp:posOffset>5607685</wp:posOffset>
                </wp:positionH>
                <wp:positionV relativeFrom="paragraph">
                  <wp:posOffset>-186690</wp:posOffset>
                </wp:positionV>
                <wp:extent cx="1656080" cy="600075"/>
                <wp:effectExtent l="273685" t="0" r="3810" b="1905"/>
                <wp:wrapNone/>
                <wp:docPr id="33" name="Objaśnienie liniowe 2 (brak obramowani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600075"/>
                        </a:xfrm>
                        <a:prstGeom prst="callout2">
                          <a:avLst>
                            <a:gd name="adj1" fmla="val 19046"/>
                            <a:gd name="adj2" fmla="val -4602"/>
                            <a:gd name="adj3" fmla="val 19046"/>
                            <a:gd name="adj4" fmla="val -4602"/>
                            <a:gd name="adj5" fmla="val 88148"/>
                            <a:gd name="adj6" fmla="val -15912"/>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613A9B" w:rsidRDefault="000B503E" w:rsidP="008E0272">
                            <w:pPr>
                              <w:jc w:val="center"/>
                              <w:rPr>
                                <w:sz w:val="20"/>
                                <w:szCs w:val="20"/>
                                <w:lang w:val="en-US"/>
                              </w:rPr>
                            </w:pPr>
                            <w:r w:rsidRPr="00955FF4">
                              <w:rPr>
                                <w:color w:val="000000" w:themeColor="text1"/>
                                <w:sz w:val="20"/>
                                <w:szCs w:val="20"/>
                                <w:lang w:val="en-US"/>
                              </w:rPr>
                              <w:t xml:space="preserve">Use style </w:t>
                            </w:r>
                            <w:r w:rsidRPr="009928D1">
                              <w:rPr>
                                <w:b/>
                                <w:color w:val="FFFFFF" w:themeColor="background1"/>
                                <w:sz w:val="20"/>
                                <w:szCs w:val="20"/>
                                <w:lang w:val="en-US"/>
                              </w:rPr>
                              <w:t>MIBE_Table_Title</w:t>
                            </w:r>
                          </w:p>
                          <w:p w:rsidR="000B503E" w:rsidRPr="009928D1" w:rsidRDefault="000B503E" w:rsidP="008E0272">
                            <w:pPr>
                              <w:rPr>
                                <w:b/>
                                <w:color w:val="C00000"/>
                                <w:sz w:val="20"/>
                                <w:szCs w:val="20"/>
                                <w:lang w:val="en-US"/>
                              </w:rPr>
                            </w:pPr>
                            <w:r w:rsidRPr="009928D1">
                              <w:rPr>
                                <w:b/>
                                <w:color w:val="C00000"/>
                                <w:sz w:val="20"/>
                                <w:szCs w:val="20"/>
                                <w:lang w:val="en-US"/>
                              </w:rPr>
                              <w:t>Do not put a dot at the end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Objaśnienie liniowe 2 (brak obramowania) 14" o:spid="_x0000_s1051" type="#_x0000_t42" style="position:absolute;left:0;text-align:left;margin-left:441.55pt;margin-top:-14.7pt;width:130.4pt;height:47.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" adj="-3437,19040,-994,4114,-994,4114" fillcolor="#4f81bd [3204]" strokecolor="#243f60 [1604]" strokeweight="1pt">
                <v:textbox>
                  <w:txbxContent>
                    <w:p w:rsidR="000B503E" w:rsidRPr="00613A9B" w:rsidRDefault="000B503E" w:rsidP="008E0272">
                      <w:pPr>
                        <w:jc w:val="center"/>
                        <w:rPr>
                          <w:sz w:val="20"/>
                          <w:szCs w:val="20"/>
                          <w:lang w:val="en-US"/>
                        </w:rPr>
                      </w:pPr>
                      <w:r w:rsidRPr="00955FF4">
                        <w:rPr>
                          <w:color w:val="000000" w:themeColor="text1"/>
                          <w:sz w:val="20"/>
                          <w:szCs w:val="20"/>
                          <w:lang w:val="en-US"/>
                        </w:rPr>
                        <w:t xml:space="preserve">Use style </w:t>
                      </w:r>
                      <w:r w:rsidRPr="009928D1">
                        <w:rPr>
                          <w:b/>
                          <w:color w:val="FFFFFF" w:themeColor="background1"/>
                          <w:sz w:val="20"/>
                          <w:szCs w:val="20"/>
                          <w:lang w:val="en-US"/>
                        </w:rPr>
                        <w:t>MIBE_Table_Title</w:t>
                      </w:r>
                    </w:p>
                    <w:p w:rsidR="000B503E" w:rsidRPr="009928D1" w:rsidRDefault="000B503E" w:rsidP="008E0272">
                      <w:pPr>
                        <w:rPr>
                          <w:b/>
                          <w:color w:val="C00000"/>
                          <w:sz w:val="20"/>
                          <w:szCs w:val="20"/>
                          <w:lang w:val="en-US"/>
                        </w:rPr>
                      </w:pPr>
                      <w:r w:rsidRPr="009928D1">
                        <w:rPr>
                          <w:b/>
                          <w:color w:val="C00000"/>
                          <w:sz w:val="20"/>
                          <w:szCs w:val="20"/>
                          <w:lang w:val="en-US"/>
                        </w:rPr>
                        <w:t>Do not put a dot at the end</w:t>
                      </w:r>
                    </w:p>
                  </w:txbxContent>
                </v:textbox>
                <o:callout v:ext="edit" minusy="t"/>
                <w10:wrap anchorx="page"/>
              </v:shape>
            </w:pict>
          </mc:Fallback>
        </mc:AlternateContent>
      </w:r>
      <w:r w:rsidR="008E0272">
        <w:rPr>
          <w:szCs w:val="22"/>
          <w:lang w:val="en-US"/>
        </w:rPr>
        <w:t xml:space="preserve">Features of the variables have been collected in the </w:t>
      </w:r>
      <w:r w:rsidR="008E0272" w:rsidRPr="00C84C5A">
        <w:rPr>
          <w:szCs w:val="22"/>
          <w:lang w:val="en-US"/>
        </w:rPr>
        <w:t>Table 1.</w:t>
      </w:r>
    </w:p>
    <w:p w:rsidR="008E0272" w:rsidRPr="00FD72C8" w:rsidRDefault="003E4392" w:rsidP="00333A2A">
      <w:pPr>
        <w:pStyle w:val="MIBETableTitle"/>
      </w:pPr>
      <w:r>
        <w:rPr>
          <w:i/>
          <w:noProof/>
          <w:lang w:val="pl-PL"/>
        </w:rPr>
        <mc:AlternateContent>
          <mc:Choice Requires="wps">
            <w:drawing>
              <wp:anchor distT="0" distB="0" distL="114300" distR="114300" simplePos="0" relativeHeight="251693056" behindDoc="0" locked="0" layoutInCell="1" allowOverlap="1">
                <wp:simplePos x="0" y="0"/>
                <wp:positionH relativeFrom="column">
                  <wp:posOffset>-1411605</wp:posOffset>
                </wp:positionH>
                <wp:positionV relativeFrom="paragraph">
                  <wp:posOffset>252730</wp:posOffset>
                </wp:positionV>
                <wp:extent cx="1590675" cy="619125"/>
                <wp:effectExtent l="0" t="0" r="9525" b="9525"/>
                <wp:wrapNone/>
                <wp:docPr id="29"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619125"/>
                        </a:xfrm>
                        <a:prstGeom prst="flowChartProcess">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03E" w:rsidRPr="0014163E" w:rsidRDefault="000B503E" w:rsidP="008E0272">
                            <w:pPr>
                              <w:rPr>
                                <w:color w:val="000000" w:themeColor="text1"/>
                                <w:sz w:val="20"/>
                                <w:szCs w:val="20"/>
                                <w:lang w:val="en-US"/>
                              </w:rPr>
                            </w:pPr>
                            <w:r w:rsidRPr="0014163E">
                              <w:rPr>
                                <w:color w:val="000000" w:themeColor="text1"/>
                                <w:sz w:val="20"/>
                                <w:szCs w:val="20"/>
                                <w:lang w:val="en-US"/>
                              </w:rPr>
                              <w:t xml:space="preserve">First row centered </w:t>
                            </w:r>
                          </w:p>
                          <w:p w:rsidR="000B503E" w:rsidRPr="0014163E" w:rsidRDefault="000B503E" w:rsidP="008E0272">
                            <w:pPr>
                              <w:rPr>
                                <w:color w:val="000000" w:themeColor="text1"/>
                                <w:sz w:val="20"/>
                                <w:szCs w:val="20"/>
                                <w:lang w:val="en-US"/>
                              </w:rPr>
                            </w:pPr>
                            <w:r w:rsidRPr="0014163E">
                              <w:rPr>
                                <w:color w:val="000000" w:themeColor="text1"/>
                                <w:sz w:val="20"/>
                                <w:szCs w:val="20"/>
                                <w:lang w:val="en-US"/>
                              </w:rPr>
                              <w:t>All rows aligned vertically</w:t>
                            </w:r>
                          </w:p>
                          <w:p w:rsidR="000B503E" w:rsidRPr="0014163E" w:rsidRDefault="000B503E" w:rsidP="008E0272">
                            <w:pPr>
                              <w:rPr>
                                <w:color w:val="000000" w:themeColor="text1"/>
                                <w:sz w:val="20"/>
                                <w:szCs w:val="20"/>
                                <w:lang w:val="en-US"/>
                              </w:rPr>
                            </w:pPr>
                            <w:r w:rsidRPr="0014163E">
                              <w:rPr>
                                <w:color w:val="000000" w:themeColor="text1"/>
                                <w:sz w:val="20"/>
                                <w:szCs w:val="20"/>
                                <w:lang w:val="en-US"/>
                              </w:rPr>
                              <w:t>NUMBERS aligned by dot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chemat blokowy: proces 28" o:spid="_x0000_s1052" type="#_x0000_t109" style="position:absolute;left:0;text-align:left;margin-left:-111.15pt;margin-top:19.9pt;width:125.2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" fillcolor="#92d050" strokecolor="#92d050" strokeweight="2pt">
                <v:path arrowok="t"/>
                <v:textbox>
                  <w:txbxContent>
                    <w:p w:rsidR="000B503E" w:rsidRPr="0014163E" w:rsidRDefault="000B503E" w:rsidP="008E0272">
                      <w:pPr>
                        <w:rPr>
                          <w:color w:val="000000" w:themeColor="text1"/>
                          <w:sz w:val="20"/>
                          <w:szCs w:val="20"/>
                          <w:lang w:val="en-US"/>
                        </w:rPr>
                      </w:pPr>
                      <w:r w:rsidRPr="0014163E">
                        <w:rPr>
                          <w:color w:val="000000" w:themeColor="text1"/>
                          <w:sz w:val="20"/>
                          <w:szCs w:val="20"/>
                          <w:lang w:val="en-US"/>
                        </w:rPr>
                        <w:t xml:space="preserve">First row centered </w:t>
                      </w:r>
                    </w:p>
                    <w:p w:rsidR="000B503E" w:rsidRPr="0014163E" w:rsidRDefault="000B503E" w:rsidP="008E0272">
                      <w:pPr>
                        <w:rPr>
                          <w:color w:val="000000" w:themeColor="text1"/>
                          <w:sz w:val="20"/>
                          <w:szCs w:val="20"/>
                          <w:lang w:val="en-US"/>
                        </w:rPr>
                      </w:pPr>
                      <w:r w:rsidRPr="0014163E">
                        <w:rPr>
                          <w:color w:val="000000" w:themeColor="text1"/>
                          <w:sz w:val="20"/>
                          <w:szCs w:val="20"/>
                          <w:lang w:val="en-US"/>
                        </w:rPr>
                        <w:t>All rows aligned vertically</w:t>
                      </w:r>
                    </w:p>
                    <w:p w:rsidR="000B503E" w:rsidRPr="0014163E" w:rsidRDefault="000B503E" w:rsidP="008E0272">
                      <w:pPr>
                        <w:rPr>
                          <w:color w:val="000000" w:themeColor="text1"/>
                          <w:sz w:val="20"/>
                          <w:szCs w:val="20"/>
                          <w:lang w:val="en-US"/>
                        </w:rPr>
                      </w:pPr>
                      <w:r w:rsidRPr="0014163E">
                        <w:rPr>
                          <w:color w:val="000000" w:themeColor="text1"/>
                          <w:sz w:val="20"/>
                          <w:szCs w:val="20"/>
                          <w:lang w:val="en-US"/>
                        </w:rPr>
                        <w:t>NUMBERS aligned by dot</w:t>
                      </w:r>
                    </w:p>
                  </w:txbxContent>
                </v:textbox>
              </v:shape>
            </w:pict>
          </mc:Fallback>
        </mc:AlternateContent>
      </w:r>
      <w:r w:rsidR="008E0272" w:rsidRPr="00527155">
        <w:t>Table</w:t>
      </w:r>
      <w:r w:rsidR="003B7DBB">
        <w:t xml:space="preserve"> 1. </w:t>
      </w:r>
      <w:r w:rsidR="008E0272">
        <w:t xml:space="preserve">The mean </w:t>
      </w:r>
      <w:r w:rsidR="008E0272" w:rsidRPr="00333A2A">
        <w:t>values</w:t>
      </w:r>
      <w:r w:rsidR="008E0272">
        <w:t xml:space="preserve"> and the </w:t>
      </w:r>
      <w:r w:rsidR="008E0272" w:rsidRPr="003B7DBB">
        <w:t>standard</w:t>
      </w:r>
      <w:r w:rsidR="008E0272">
        <w:t xml:space="preserve"> deviations for the selected variables</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677"/>
        <w:gridCol w:w="1677"/>
        <w:gridCol w:w="1675"/>
      </w:tblGrid>
      <w:tr w:rsidR="008E0272" w:rsidRPr="00613A9B" w:rsidTr="005F0E4E">
        <w:trPr>
          <w:trHeight w:hRule="exact" w:val="255"/>
          <w:jc w:val="center"/>
        </w:trPr>
        <w:tc>
          <w:tcPr>
            <w:tcW w:w="1438" w:type="pct"/>
            <w:vAlign w:val="center"/>
          </w:tcPr>
          <w:p w:rsidR="008E0272" w:rsidRPr="00613A9B" w:rsidRDefault="008E0272" w:rsidP="005F0E4E">
            <w:pPr>
              <w:pStyle w:val="MIBETableText"/>
            </w:pPr>
          </w:p>
        </w:tc>
        <w:tc>
          <w:tcPr>
            <w:tcW w:w="1188" w:type="pct"/>
            <w:vAlign w:val="center"/>
          </w:tcPr>
          <w:p w:rsidR="008E0272" w:rsidRPr="00613A9B" w:rsidRDefault="008E0272" w:rsidP="005F0E4E">
            <w:pPr>
              <w:pStyle w:val="MIBETableText"/>
              <w:jc w:val="center"/>
            </w:pPr>
            <w:r w:rsidRPr="00613A9B">
              <w:t>Whole sample</w:t>
            </w:r>
          </w:p>
        </w:tc>
        <w:tc>
          <w:tcPr>
            <w:tcW w:w="1188" w:type="pct"/>
            <w:vAlign w:val="center"/>
          </w:tcPr>
          <w:p w:rsidR="008E0272" w:rsidRPr="00613A9B" w:rsidRDefault="008E0272" w:rsidP="005F0E4E">
            <w:pPr>
              <w:pStyle w:val="MIBETableText"/>
              <w:jc w:val="center"/>
            </w:pPr>
            <w:r w:rsidRPr="00613A9B">
              <w:t>2002</w:t>
            </w:r>
          </w:p>
        </w:tc>
        <w:tc>
          <w:tcPr>
            <w:tcW w:w="1186" w:type="pct"/>
            <w:vAlign w:val="center"/>
          </w:tcPr>
          <w:p w:rsidR="008E0272" w:rsidRPr="00613A9B" w:rsidRDefault="008E0272" w:rsidP="005F0E4E">
            <w:pPr>
              <w:pStyle w:val="MIBETableText"/>
              <w:jc w:val="center"/>
            </w:pPr>
            <w:r w:rsidRPr="00613A9B">
              <w:t>2012</w:t>
            </w:r>
          </w:p>
        </w:tc>
      </w:tr>
      <w:tr w:rsidR="008E0272" w:rsidRPr="00613A9B" w:rsidTr="005F0E4E">
        <w:trPr>
          <w:trHeight w:hRule="exact" w:val="439"/>
          <w:jc w:val="center"/>
        </w:trPr>
        <w:tc>
          <w:tcPr>
            <w:tcW w:w="1438" w:type="pct"/>
            <w:vAlign w:val="center"/>
          </w:tcPr>
          <w:p w:rsidR="008E0272" w:rsidRPr="00613A9B" w:rsidRDefault="008E0272" w:rsidP="005F0E4E">
            <w:pPr>
              <w:pStyle w:val="MIBETableText"/>
            </w:pPr>
            <w:r w:rsidRPr="00613A9B">
              <w:t xml:space="preserve">Number </w:t>
            </w:r>
            <w:r>
              <w:br/>
            </w:r>
            <w:r w:rsidRPr="00613A9B">
              <w:t>of observation</w:t>
            </w:r>
          </w:p>
        </w:tc>
        <w:tc>
          <w:tcPr>
            <w:tcW w:w="1188" w:type="pct"/>
            <w:vAlign w:val="center"/>
          </w:tcPr>
          <w:p w:rsidR="008E0272" w:rsidRPr="00613A9B" w:rsidRDefault="008E0272" w:rsidP="005F0E4E">
            <w:pPr>
              <w:pStyle w:val="MIBETableText"/>
              <w:rPr>
                <w:highlight w:val="yellow"/>
              </w:rPr>
            </w:pPr>
            <w:r w:rsidRPr="00613A9B">
              <w:t>2428</w:t>
            </w:r>
          </w:p>
        </w:tc>
        <w:tc>
          <w:tcPr>
            <w:tcW w:w="1188" w:type="pct"/>
            <w:vAlign w:val="center"/>
          </w:tcPr>
          <w:p w:rsidR="008E0272" w:rsidRPr="00613A9B" w:rsidRDefault="008E0272" w:rsidP="005F0E4E">
            <w:pPr>
              <w:pStyle w:val="MIBETableText"/>
            </w:pPr>
            <w:r w:rsidRPr="00613A9B">
              <w:t>834</w:t>
            </w:r>
          </w:p>
        </w:tc>
        <w:tc>
          <w:tcPr>
            <w:tcW w:w="1186" w:type="pct"/>
            <w:vAlign w:val="center"/>
          </w:tcPr>
          <w:p w:rsidR="008E0272" w:rsidRPr="00613A9B" w:rsidRDefault="003E4392" w:rsidP="005F0E4E">
            <w:pPr>
              <w:pStyle w:val="MIBETableText"/>
            </w:pPr>
            <w:r>
              <w:rPr>
                <w:i/>
                <w:noProof/>
                <w:lang w:val="pl-PL"/>
              </w:rPr>
              <mc:AlternateContent>
                <mc:Choice Requires="wps">
                  <w:drawing>
                    <wp:anchor distT="0" distB="0" distL="114300" distR="114300" simplePos="0" relativeHeight="251683840" behindDoc="0" locked="0" layoutInCell="1" allowOverlap="1">
                      <wp:simplePos x="0" y="0"/>
                      <wp:positionH relativeFrom="page">
                        <wp:posOffset>1003300</wp:posOffset>
                      </wp:positionH>
                      <wp:positionV relativeFrom="paragraph">
                        <wp:posOffset>189865</wp:posOffset>
                      </wp:positionV>
                      <wp:extent cx="1511935" cy="876935"/>
                      <wp:effectExtent l="466725" t="0" r="2540" b="3810"/>
                      <wp:wrapNone/>
                      <wp:docPr id="28" name="Objaśnienie liniowe 2 (brak obramowani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876935"/>
                              </a:xfrm>
                              <a:prstGeom prst="callout2">
                                <a:avLst>
                                  <a:gd name="adj1" fmla="val 13032"/>
                                  <a:gd name="adj2" fmla="val -5042"/>
                                  <a:gd name="adj3" fmla="val 13032"/>
                                  <a:gd name="adj4" fmla="val -10708"/>
                                  <a:gd name="adj5" fmla="val 65968"/>
                                  <a:gd name="adj6" fmla="val -30199"/>
                                </a:avLst>
                              </a:prstGeom>
                              <a:solidFill>
                                <a:srgbClr val="92D050"/>
                              </a:solidFill>
                              <a:ln w="12700">
                                <a:solidFill>
                                  <a:schemeClr val="tx1">
                                    <a:lumMod val="100000"/>
                                    <a:lumOff val="0"/>
                                  </a:schemeClr>
                                </a:solidFill>
                                <a:miter lim="800000"/>
                                <a:headEnd/>
                                <a:tailEnd/>
                              </a:ln>
                            </wps:spPr>
                            <wps:txbx>
                              <w:txbxContent>
                                <w:p w:rsidR="000B503E" w:rsidRPr="00B154FD" w:rsidRDefault="000B503E" w:rsidP="008E0272">
                                  <w:pPr>
                                    <w:rPr>
                                      <w:color w:val="000000" w:themeColor="text1"/>
                                      <w:sz w:val="20"/>
                                      <w:szCs w:val="20"/>
                                      <w:lang w:val="en-US"/>
                                    </w:rPr>
                                  </w:pPr>
                                  <w:r w:rsidRPr="00B154FD">
                                    <w:rPr>
                                      <w:color w:val="000000" w:themeColor="text1"/>
                                      <w:sz w:val="20"/>
                                      <w:szCs w:val="20"/>
                                      <w:lang w:val="en-US"/>
                                    </w:rPr>
                                    <w:t>Use font TNRoman 10 pt</w:t>
                                  </w:r>
                                </w:p>
                                <w:p w:rsidR="000B503E" w:rsidRPr="00B154FD" w:rsidRDefault="000B503E" w:rsidP="008E0272">
                                  <w:pPr>
                                    <w:rPr>
                                      <w:color w:val="000000" w:themeColor="text1"/>
                                      <w:sz w:val="20"/>
                                      <w:szCs w:val="20"/>
                                      <w:lang w:val="en-US"/>
                                    </w:rPr>
                                  </w:pPr>
                                  <w:r w:rsidRPr="00B154FD">
                                    <w:rPr>
                                      <w:color w:val="000000" w:themeColor="text1"/>
                                      <w:sz w:val="20"/>
                                      <w:szCs w:val="20"/>
                                      <w:lang w:val="en-US"/>
                                    </w:rPr>
                                    <w:t>Use single borders</w:t>
                                  </w:r>
                                </w:p>
                                <w:p w:rsidR="000B503E" w:rsidRPr="00B154FD" w:rsidRDefault="000B503E" w:rsidP="008E0272">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brak obramowania) 15" o:spid="_x0000_s1053" type="#_x0000_t42" style="position:absolute;margin-left:79pt;margin-top:14.95pt;width:119.05pt;height:69.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" adj="-6523,14249,-2313,2815,-1089,2815" fillcolor="#92d050" strokecolor="black [3213]" strokeweight="1pt">
                      <v:textbox>
                        <w:txbxContent>
                          <w:p w:rsidR="000B503E" w:rsidRPr="00B154FD" w:rsidRDefault="000B503E" w:rsidP="008E0272">
                            <w:pPr>
                              <w:rPr>
                                <w:color w:val="000000" w:themeColor="text1"/>
                                <w:sz w:val="20"/>
                                <w:szCs w:val="20"/>
                                <w:lang w:val="en-US"/>
                              </w:rPr>
                            </w:pPr>
                            <w:r w:rsidRPr="00B154FD">
                              <w:rPr>
                                <w:color w:val="000000" w:themeColor="text1"/>
                                <w:sz w:val="20"/>
                                <w:szCs w:val="20"/>
                                <w:lang w:val="en-US"/>
                              </w:rPr>
                              <w:t>Use font TNRoman 10 pt</w:t>
                            </w:r>
                          </w:p>
                          <w:p w:rsidR="000B503E" w:rsidRPr="00B154FD" w:rsidRDefault="000B503E" w:rsidP="008E0272">
                            <w:pPr>
                              <w:rPr>
                                <w:color w:val="000000" w:themeColor="text1"/>
                                <w:sz w:val="20"/>
                                <w:szCs w:val="20"/>
                                <w:lang w:val="en-US"/>
                              </w:rPr>
                            </w:pPr>
                            <w:r w:rsidRPr="00B154FD">
                              <w:rPr>
                                <w:color w:val="000000" w:themeColor="text1"/>
                                <w:sz w:val="20"/>
                                <w:szCs w:val="20"/>
                                <w:lang w:val="en-US"/>
                              </w:rPr>
                              <w:t>Use single borders</w:t>
                            </w:r>
                          </w:p>
                          <w:p w:rsidR="000B503E" w:rsidRPr="00B154FD" w:rsidRDefault="000B503E" w:rsidP="008E0272">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v:textbox>
                      <o:callout v:ext="edit" minusy="t"/>
                      <w10:wrap anchorx="page"/>
                    </v:shape>
                  </w:pict>
                </mc:Fallback>
              </mc:AlternateContent>
            </w:r>
            <w:r w:rsidR="008E0272" w:rsidRPr="00613A9B">
              <w:t>1594</w:t>
            </w:r>
          </w:p>
        </w:tc>
      </w:tr>
      <w:tr w:rsidR="008E0272" w:rsidRPr="00613A9B" w:rsidTr="005F0E4E">
        <w:trPr>
          <w:trHeight w:hRule="exact" w:val="255"/>
          <w:jc w:val="center"/>
        </w:trPr>
        <w:tc>
          <w:tcPr>
            <w:tcW w:w="1438" w:type="pct"/>
            <w:vAlign w:val="center"/>
          </w:tcPr>
          <w:p w:rsidR="008E0272" w:rsidRPr="00613A9B" w:rsidRDefault="008E0272" w:rsidP="005F0E4E">
            <w:pPr>
              <w:pStyle w:val="MIBETableText"/>
              <w:tabs>
                <w:tab w:val="clear" w:pos="569"/>
              </w:tabs>
            </w:pPr>
            <w:r w:rsidRPr="00613A9B">
              <w:t>INC</w:t>
            </w:r>
          </w:p>
        </w:tc>
        <w:tc>
          <w:tcPr>
            <w:tcW w:w="1188" w:type="pct"/>
            <w:vAlign w:val="center"/>
          </w:tcPr>
          <w:p w:rsidR="008E0272" w:rsidRPr="00613A9B" w:rsidRDefault="008E0272" w:rsidP="005F0E4E">
            <w:pPr>
              <w:pStyle w:val="MIBETableText"/>
            </w:pPr>
            <w:r w:rsidRPr="00613A9B">
              <w:t>27.92 (21.32)</w:t>
            </w:r>
          </w:p>
        </w:tc>
        <w:tc>
          <w:tcPr>
            <w:tcW w:w="1188" w:type="pct"/>
            <w:vAlign w:val="center"/>
          </w:tcPr>
          <w:p w:rsidR="008E0272" w:rsidRPr="00613A9B" w:rsidRDefault="008E0272" w:rsidP="005F0E4E">
            <w:pPr>
              <w:pStyle w:val="MIBETableText"/>
            </w:pPr>
            <w:r w:rsidRPr="00613A9B">
              <w:t>19.76 (17.92)</w:t>
            </w:r>
          </w:p>
        </w:tc>
        <w:tc>
          <w:tcPr>
            <w:tcW w:w="1186" w:type="pct"/>
            <w:vAlign w:val="center"/>
          </w:tcPr>
          <w:p w:rsidR="008E0272" w:rsidRPr="00613A9B" w:rsidRDefault="008E0272" w:rsidP="005F0E4E">
            <w:pPr>
              <w:pStyle w:val="MIBETableText"/>
            </w:pPr>
            <w:r w:rsidRPr="00613A9B">
              <w:t>32.19 (21.71)</w:t>
            </w:r>
          </w:p>
        </w:tc>
      </w:tr>
      <w:tr w:rsidR="008E0272" w:rsidRPr="00613A9B" w:rsidTr="005F0E4E">
        <w:trPr>
          <w:trHeight w:hRule="exact" w:val="255"/>
          <w:jc w:val="center"/>
        </w:trPr>
        <w:tc>
          <w:tcPr>
            <w:tcW w:w="1438" w:type="pct"/>
            <w:vAlign w:val="center"/>
          </w:tcPr>
          <w:p w:rsidR="008E0272" w:rsidRPr="00613A9B" w:rsidRDefault="008E0272" w:rsidP="005F0E4E">
            <w:pPr>
              <w:pStyle w:val="MIBETableText"/>
              <w:tabs>
                <w:tab w:val="clear" w:pos="569"/>
              </w:tabs>
            </w:pPr>
            <w:r w:rsidRPr="00613A9B">
              <w:t>INCREAL</w:t>
            </w:r>
          </w:p>
        </w:tc>
        <w:tc>
          <w:tcPr>
            <w:tcW w:w="1188" w:type="pct"/>
            <w:vAlign w:val="center"/>
          </w:tcPr>
          <w:p w:rsidR="008E0272" w:rsidRPr="00613A9B" w:rsidRDefault="008E0272" w:rsidP="005F0E4E">
            <w:pPr>
              <w:pStyle w:val="MIBETableText"/>
            </w:pPr>
            <w:r w:rsidRPr="00613A9B">
              <w:t>30.09 (22.58)</w:t>
            </w:r>
          </w:p>
        </w:tc>
        <w:tc>
          <w:tcPr>
            <w:tcW w:w="1188" w:type="pct"/>
            <w:vAlign w:val="center"/>
          </w:tcPr>
          <w:p w:rsidR="008E0272" w:rsidRPr="00613A9B" w:rsidRDefault="008E0272" w:rsidP="005F0E4E">
            <w:pPr>
              <w:pStyle w:val="MIBETableText"/>
            </w:pPr>
            <w:r w:rsidRPr="00613A9B">
              <w:t>26.07 (23.64)</w:t>
            </w:r>
          </w:p>
        </w:tc>
        <w:tc>
          <w:tcPr>
            <w:tcW w:w="1186" w:type="pct"/>
            <w:vAlign w:val="center"/>
          </w:tcPr>
          <w:p w:rsidR="008E0272" w:rsidRPr="00613A9B" w:rsidRDefault="008E0272" w:rsidP="005F0E4E">
            <w:pPr>
              <w:pStyle w:val="MIBETableText"/>
            </w:pPr>
            <w:r w:rsidRPr="00613A9B">
              <w:t>32.19 (21.71)</w:t>
            </w:r>
          </w:p>
        </w:tc>
      </w:tr>
      <w:tr w:rsidR="008E0272" w:rsidRPr="00613A9B" w:rsidTr="005F0E4E">
        <w:trPr>
          <w:trHeight w:hRule="exact" w:val="255"/>
          <w:jc w:val="center"/>
        </w:trPr>
        <w:tc>
          <w:tcPr>
            <w:tcW w:w="1438" w:type="pct"/>
            <w:vAlign w:val="center"/>
          </w:tcPr>
          <w:p w:rsidR="008E0272" w:rsidRPr="00613A9B" w:rsidRDefault="008E0272" w:rsidP="005F0E4E">
            <w:pPr>
              <w:pStyle w:val="MIBETableText"/>
              <w:tabs>
                <w:tab w:val="clear" w:pos="569"/>
              </w:tabs>
            </w:pPr>
            <w:r w:rsidRPr="00613A9B">
              <w:t>SEX (% men)</w:t>
            </w:r>
          </w:p>
        </w:tc>
        <w:tc>
          <w:tcPr>
            <w:tcW w:w="1188" w:type="pct"/>
            <w:vAlign w:val="center"/>
          </w:tcPr>
          <w:p w:rsidR="008E0272" w:rsidRPr="00613A9B" w:rsidRDefault="008E0272" w:rsidP="005F0E4E">
            <w:pPr>
              <w:pStyle w:val="MIBETableText"/>
              <w:rPr>
                <w:highlight w:val="yellow"/>
              </w:rPr>
            </w:pPr>
            <w:r w:rsidRPr="00613A9B">
              <w:t>40.28</w:t>
            </w:r>
          </w:p>
        </w:tc>
        <w:tc>
          <w:tcPr>
            <w:tcW w:w="1188" w:type="pct"/>
            <w:vAlign w:val="center"/>
          </w:tcPr>
          <w:p w:rsidR="008E0272" w:rsidRPr="00613A9B" w:rsidRDefault="008E0272" w:rsidP="005F0E4E">
            <w:pPr>
              <w:pStyle w:val="MIBETableText"/>
            </w:pPr>
            <w:r w:rsidRPr="00613A9B">
              <w:t>38.49</w:t>
            </w:r>
          </w:p>
        </w:tc>
        <w:tc>
          <w:tcPr>
            <w:tcW w:w="1186" w:type="pct"/>
            <w:vAlign w:val="center"/>
          </w:tcPr>
          <w:p w:rsidR="008E0272" w:rsidRPr="00613A9B" w:rsidRDefault="008E0272" w:rsidP="005F0E4E">
            <w:pPr>
              <w:pStyle w:val="MIBETableText"/>
            </w:pPr>
            <w:r w:rsidRPr="00613A9B">
              <w:t>41.22</w:t>
            </w:r>
          </w:p>
        </w:tc>
      </w:tr>
      <w:tr w:rsidR="008E0272" w:rsidRPr="00613A9B" w:rsidTr="005F0E4E">
        <w:trPr>
          <w:trHeight w:hRule="exact" w:val="255"/>
          <w:jc w:val="center"/>
        </w:trPr>
        <w:tc>
          <w:tcPr>
            <w:tcW w:w="1438" w:type="pct"/>
            <w:vAlign w:val="center"/>
          </w:tcPr>
          <w:p w:rsidR="008E0272" w:rsidRPr="00613A9B" w:rsidRDefault="008E0272" w:rsidP="005F0E4E">
            <w:pPr>
              <w:pStyle w:val="MIBETableText"/>
              <w:tabs>
                <w:tab w:val="clear" w:pos="569"/>
              </w:tabs>
            </w:pPr>
            <w:r w:rsidRPr="00613A9B">
              <w:t>AGE</w:t>
            </w:r>
          </w:p>
        </w:tc>
        <w:tc>
          <w:tcPr>
            <w:tcW w:w="1188" w:type="pct"/>
            <w:vAlign w:val="center"/>
          </w:tcPr>
          <w:p w:rsidR="008E0272" w:rsidRPr="00613A9B" w:rsidRDefault="008E0272" w:rsidP="005F0E4E">
            <w:pPr>
              <w:pStyle w:val="MIBETableText"/>
              <w:rPr>
                <w:highlight w:val="yellow"/>
              </w:rPr>
            </w:pPr>
            <w:r w:rsidRPr="00613A9B">
              <w:t>41.65 (12.12)</w:t>
            </w:r>
          </w:p>
        </w:tc>
        <w:tc>
          <w:tcPr>
            <w:tcW w:w="1188" w:type="pct"/>
            <w:vAlign w:val="center"/>
          </w:tcPr>
          <w:p w:rsidR="008E0272" w:rsidRPr="00613A9B" w:rsidRDefault="008E0272" w:rsidP="005F0E4E">
            <w:pPr>
              <w:pStyle w:val="MIBETableText"/>
              <w:rPr>
                <w:highlight w:val="yellow"/>
              </w:rPr>
            </w:pPr>
            <w:r w:rsidRPr="00613A9B">
              <w:t>40.65 (11.29)</w:t>
            </w:r>
          </w:p>
        </w:tc>
        <w:tc>
          <w:tcPr>
            <w:tcW w:w="1186" w:type="pct"/>
            <w:vAlign w:val="center"/>
          </w:tcPr>
          <w:p w:rsidR="008E0272" w:rsidRPr="00613A9B" w:rsidRDefault="008E0272" w:rsidP="005F0E4E">
            <w:pPr>
              <w:pStyle w:val="MIBETableText"/>
              <w:rPr>
                <w:highlight w:val="yellow"/>
              </w:rPr>
            </w:pPr>
            <w:r w:rsidRPr="00613A9B">
              <w:t>42.16 (12.51)</w:t>
            </w:r>
          </w:p>
        </w:tc>
      </w:tr>
      <w:tr w:rsidR="008E0272" w:rsidRPr="00613A9B" w:rsidTr="005F0E4E">
        <w:trPr>
          <w:trHeight w:hRule="exact" w:val="255"/>
          <w:jc w:val="center"/>
        </w:trPr>
        <w:tc>
          <w:tcPr>
            <w:tcW w:w="1438" w:type="pct"/>
            <w:vAlign w:val="center"/>
          </w:tcPr>
          <w:p w:rsidR="008E0272" w:rsidRPr="00613A9B" w:rsidRDefault="008E0272" w:rsidP="005F0E4E">
            <w:pPr>
              <w:pStyle w:val="MIBETableText"/>
              <w:tabs>
                <w:tab w:val="clear" w:pos="569"/>
              </w:tabs>
            </w:pPr>
            <w:r w:rsidRPr="00613A9B">
              <w:t>POS (% non-manuals)</w:t>
            </w:r>
          </w:p>
        </w:tc>
        <w:tc>
          <w:tcPr>
            <w:tcW w:w="1188" w:type="pct"/>
            <w:vAlign w:val="center"/>
          </w:tcPr>
          <w:p w:rsidR="008E0272" w:rsidRPr="00613A9B" w:rsidRDefault="003E4392" w:rsidP="005F0E4E">
            <w:pPr>
              <w:pStyle w:val="MIBETableText"/>
            </w:pPr>
            <w:r>
              <w:rPr>
                <w:i/>
                <w:noProof/>
                <w:lang w:val="pl-PL"/>
              </w:rPr>
              <mc:AlternateContent>
                <mc:Choice Requires="wps">
                  <w:drawing>
                    <wp:anchor distT="0" distB="0" distL="114300" distR="114300" simplePos="0" relativeHeight="251684864" behindDoc="0" locked="0" layoutInCell="1" allowOverlap="1">
                      <wp:simplePos x="0" y="0"/>
                      <wp:positionH relativeFrom="page">
                        <wp:posOffset>519430</wp:posOffset>
                      </wp:positionH>
                      <wp:positionV relativeFrom="paragraph">
                        <wp:posOffset>133985</wp:posOffset>
                      </wp:positionV>
                      <wp:extent cx="1905000" cy="619125"/>
                      <wp:effectExtent l="606425" t="0" r="3175" b="635"/>
                      <wp:wrapNone/>
                      <wp:docPr id="27" name="Objaśnienie liniowe 2 (brak obramowani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619125"/>
                              </a:xfrm>
                              <a:prstGeom prst="callout2">
                                <a:avLst>
                                  <a:gd name="adj1" fmla="val 18463"/>
                                  <a:gd name="adj2" fmla="val -4000"/>
                                  <a:gd name="adj3" fmla="val 18463"/>
                                  <a:gd name="adj4" fmla="val -5667"/>
                                  <a:gd name="adj5" fmla="val 29231"/>
                                  <a:gd name="adj6" fmla="val -311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lang w:val="en-US"/>
                                    </w:rPr>
                                  </w:pPr>
                                  <w:r w:rsidRPr="00955FF4">
                                    <w:rPr>
                                      <w:color w:val="000000" w:themeColor="text1"/>
                                      <w:lang w:val="en-US"/>
                                    </w:rPr>
                                    <w:t xml:space="preserve">Use style </w:t>
                                  </w:r>
                                  <w:r w:rsidRPr="009928D1">
                                    <w:rPr>
                                      <w:b/>
                                      <w:color w:val="FFFFFF" w:themeColor="background1"/>
                                      <w:lang w:val="en-US"/>
                                    </w:rPr>
                                    <w:t>MIBE_Table_Source</w:t>
                                  </w:r>
                                </w:p>
                                <w:p w:rsidR="000B503E" w:rsidRPr="009928D1" w:rsidRDefault="000B503E" w:rsidP="008E0272">
                                  <w:pPr>
                                    <w:jc w:val="center"/>
                                    <w:rPr>
                                      <w:b/>
                                      <w:color w:val="C00000"/>
                                      <w:lang w:val="en-US"/>
                                    </w:rPr>
                                  </w:pPr>
                                  <w:r w:rsidRPr="009928D1">
                                    <w:rPr>
                                      <w:b/>
                                      <w:color w:val="C00000"/>
                                      <w:lang w:val="en-US"/>
                                    </w:rPr>
                                    <w:t>Do not put a dot at the 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brak obramowania) 17" o:spid="_x0000_s1054" type="#_x0000_t42" style="position:absolute;margin-left:40.9pt;margin-top:10.55pt;width:150pt;height:48.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" adj="-6732,6314,-1224,3988,-864,3988" fillcolor="#4f81bd [3204]" strokecolor="#243f60 [1604]" strokeweight="1pt">
                      <v:textbox>
                        <w:txbxContent>
                          <w:p w:rsidR="000B503E" w:rsidRDefault="000B503E" w:rsidP="008E0272">
                            <w:pPr>
                              <w:jc w:val="center"/>
                              <w:rPr>
                                <w:lang w:val="en-US"/>
                              </w:rPr>
                            </w:pPr>
                            <w:r w:rsidRPr="00955FF4">
                              <w:rPr>
                                <w:color w:val="000000" w:themeColor="text1"/>
                                <w:lang w:val="en-US"/>
                              </w:rPr>
                              <w:t xml:space="preserve">Use style </w:t>
                            </w:r>
                            <w:r w:rsidRPr="009928D1">
                              <w:rPr>
                                <w:b/>
                                <w:color w:val="FFFFFF" w:themeColor="background1"/>
                                <w:lang w:val="en-US"/>
                              </w:rPr>
                              <w:t>MIBE_Table_Source</w:t>
                            </w:r>
                          </w:p>
                          <w:p w:rsidR="000B503E" w:rsidRPr="009928D1" w:rsidRDefault="000B503E" w:rsidP="008E0272">
                            <w:pPr>
                              <w:jc w:val="center"/>
                              <w:rPr>
                                <w:b/>
                                <w:color w:val="C00000"/>
                                <w:lang w:val="en-US"/>
                              </w:rPr>
                            </w:pPr>
                            <w:r w:rsidRPr="009928D1">
                              <w:rPr>
                                <w:b/>
                                <w:color w:val="C00000"/>
                                <w:lang w:val="en-US"/>
                              </w:rPr>
                              <w:t>Do not put a dot at the end</w:t>
                            </w:r>
                          </w:p>
                        </w:txbxContent>
                      </v:textbox>
                      <o:callout v:ext="edit" minusy="t"/>
                      <w10:wrap anchorx="page"/>
                    </v:shape>
                  </w:pict>
                </mc:Fallback>
              </mc:AlternateContent>
            </w:r>
            <w:r w:rsidR="008E0272" w:rsidRPr="00613A9B">
              <w:t>67.26</w:t>
            </w:r>
          </w:p>
        </w:tc>
        <w:tc>
          <w:tcPr>
            <w:tcW w:w="1188" w:type="pct"/>
            <w:vAlign w:val="center"/>
          </w:tcPr>
          <w:p w:rsidR="008E0272" w:rsidRPr="00613A9B" w:rsidRDefault="008E0272" w:rsidP="005F0E4E">
            <w:pPr>
              <w:pStyle w:val="MIBETableText"/>
            </w:pPr>
            <w:r w:rsidRPr="00613A9B">
              <w:t>64.51</w:t>
            </w:r>
          </w:p>
        </w:tc>
        <w:tc>
          <w:tcPr>
            <w:tcW w:w="1186" w:type="pct"/>
            <w:vAlign w:val="center"/>
          </w:tcPr>
          <w:p w:rsidR="008E0272" w:rsidRPr="00613A9B" w:rsidRDefault="008E0272" w:rsidP="005F0E4E">
            <w:pPr>
              <w:pStyle w:val="MIBETableText"/>
            </w:pPr>
            <w:r w:rsidRPr="00613A9B">
              <w:t>68.70</w:t>
            </w:r>
          </w:p>
        </w:tc>
      </w:tr>
    </w:tbl>
    <w:p w:rsidR="008E0272" w:rsidRDefault="008E0272" w:rsidP="008E0272">
      <w:pPr>
        <w:pStyle w:val="MIBETableSource"/>
      </w:pPr>
      <w:r>
        <w:t>Source: own calculations</w:t>
      </w:r>
    </w:p>
    <w:p w:rsidR="008E0272" w:rsidRDefault="008E0272" w:rsidP="008E0272">
      <w:pPr>
        <w:pStyle w:val="MIBESection"/>
      </w:pPr>
      <w:r>
        <w:t>RESULTS</w:t>
      </w:r>
    </w:p>
    <w:p w:rsidR="008E0272" w:rsidRDefault="008E0272" w:rsidP="008E0272">
      <w:pPr>
        <w:pStyle w:val="MIBETextIndent"/>
        <w:rPr>
          <w:bCs/>
          <w:szCs w:val="22"/>
          <w:lang w:val="en-US"/>
        </w:rPr>
      </w:pPr>
      <w:r>
        <w:rPr>
          <w:bCs/>
          <w:szCs w:val="22"/>
          <w:lang w:val="en-US"/>
        </w:rPr>
        <w:t xml:space="preserve">We compared the personal incomes distributions for years 2002 and 2012. </w:t>
      </w:r>
      <w:r>
        <w:rPr>
          <w:bCs/>
          <w:szCs w:val="22"/>
          <w:lang w:val="en-US"/>
        </w:rPr>
        <w:br/>
      </w:r>
      <w:r w:rsidRPr="00555A6A">
        <w:rPr>
          <w:bCs/>
          <w:szCs w:val="22"/>
          <w:lang w:val="en-US"/>
        </w:rPr>
        <w:t xml:space="preserve">In the first step of the analysis </w:t>
      </w:r>
      <w:r w:rsidRPr="00417E73">
        <w:rPr>
          <w:bCs/>
          <w:szCs w:val="22"/>
          <w:lang w:val="en-US"/>
        </w:rPr>
        <w:t>the Oaxaca</w:t>
      </w:r>
      <w:r>
        <w:rPr>
          <w:rFonts w:eastAsia="Calibri"/>
          <w:color w:val="000000"/>
          <w:szCs w:val="22"/>
          <w:lang w:val="en-US" w:eastAsia="en-US"/>
        </w:rPr>
        <w:t> &amp; </w:t>
      </w:r>
      <w:r w:rsidRPr="00417E73">
        <w:rPr>
          <w:bCs/>
          <w:szCs w:val="22"/>
          <w:lang w:val="en-US"/>
        </w:rPr>
        <w:t>Blinder decomposition</w:t>
      </w:r>
      <w:r w:rsidRPr="00555A6A">
        <w:rPr>
          <w:bCs/>
          <w:szCs w:val="22"/>
          <w:lang w:val="en-US"/>
        </w:rPr>
        <w:t xml:space="preserve"> has been </w:t>
      </w:r>
      <w:r>
        <w:rPr>
          <w:bCs/>
          <w:szCs w:val="22"/>
          <w:lang w:val="en-US"/>
        </w:rPr>
        <w:t>applied</w:t>
      </w:r>
      <w:r w:rsidRPr="00555A6A">
        <w:rPr>
          <w:bCs/>
          <w:szCs w:val="22"/>
          <w:lang w:val="en-US"/>
        </w:rPr>
        <w:t xml:space="preserve"> for the average values.</w:t>
      </w:r>
      <w:r>
        <w:rPr>
          <w:bCs/>
          <w:szCs w:val="22"/>
          <w:lang w:val="en-US"/>
        </w:rPr>
        <w:t xml:space="preserve"> The results are listed in the Ta</w:t>
      </w:r>
      <w:r w:rsidRPr="003F0C30">
        <w:rPr>
          <w:bCs/>
          <w:szCs w:val="22"/>
          <w:lang w:val="en-US"/>
        </w:rPr>
        <w:t>ble 2.</w:t>
      </w:r>
    </w:p>
    <w:p w:rsidR="008E0272" w:rsidRPr="00A978CC" w:rsidRDefault="008E0272" w:rsidP="00354E16">
      <w:pPr>
        <w:pStyle w:val="MIBETableTitle"/>
      </w:pPr>
      <w:r w:rsidRPr="003F0C30">
        <w:t>Table 2.</w:t>
      </w:r>
      <w:r>
        <w:t xml:space="preserve"> </w:t>
      </w:r>
      <w:r w:rsidRPr="003F0C30">
        <w:t xml:space="preserve">The </w:t>
      </w:r>
      <w:r w:rsidRPr="007B4F4C">
        <w:t>Oaxaca</w:t>
      </w:r>
      <w:r w:rsidRPr="007B4F4C">
        <w:rPr>
          <w:rFonts w:eastAsia="Calibri"/>
          <w:color w:val="000000"/>
          <w:lang w:eastAsia="en-US"/>
        </w:rPr>
        <w:t> &amp;</w:t>
      </w:r>
      <w:r>
        <w:rPr>
          <w:rFonts w:eastAsia="Calibri"/>
          <w:color w:val="000000"/>
          <w:sz w:val="22"/>
          <w:szCs w:val="22"/>
          <w:lang w:eastAsia="en-US"/>
        </w:rPr>
        <w:t> </w:t>
      </w:r>
      <w:r>
        <w:t xml:space="preserve">Blinder </w:t>
      </w:r>
      <w:r w:rsidRPr="00333A2A">
        <w:t>decomposition</w:t>
      </w:r>
      <w:r>
        <w:t xml:space="preserve"> of the average </w:t>
      </w:r>
      <w:r w:rsidRPr="00A978CC">
        <w:t>incomes</w:t>
      </w:r>
      <w:r>
        <w:t xml:space="preserve"> differences</w:t>
      </w:r>
    </w:p>
    <w:tbl>
      <w:tblPr>
        <w:tblW w:w="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417"/>
        <w:gridCol w:w="1254"/>
        <w:gridCol w:w="1530"/>
      </w:tblGrid>
      <w:tr w:rsidR="008E0272" w:rsidRPr="00613A9B" w:rsidTr="004505A9">
        <w:trPr>
          <w:trHeight w:hRule="exact" w:val="255"/>
          <w:jc w:val="center"/>
        </w:trPr>
        <w:tc>
          <w:tcPr>
            <w:tcW w:w="3626" w:type="pct"/>
            <w:gridSpan w:val="3"/>
            <w:vAlign w:val="center"/>
          </w:tcPr>
          <w:p w:rsidR="008E0272" w:rsidRPr="00613A9B" w:rsidRDefault="008E0272" w:rsidP="005F0E4E">
            <w:pPr>
              <w:rPr>
                <w:sz w:val="20"/>
                <w:szCs w:val="20"/>
              </w:rPr>
            </w:pPr>
            <w:r w:rsidRPr="00613A9B">
              <w:rPr>
                <w:sz w:val="20"/>
                <w:szCs w:val="20"/>
                <w:lang w:val="en-US"/>
              </w:rPr>
              <w:t xml:space="preserve">Average </w:t>
            </w:r>
            <w:r w:rsidRPr="00613A9B">
              <w:rPr>
                <w:i/>
                <w:iCs/>
                <w:sz w:val="20"/>
                <w:szCs w:val="20"/>
                <w:lang w:val="en-US"/>
              </w:rPr>
              <w:t>INCREAL</w:t>
            </w:r>
            <w:r w:rsidRPr="00613A9B">
              <w:rPr>
                <w:sz w:val="20"/>
                <w:szCs w:val="20"/>
                <w:lang w:val="en-US"/>
              </w:rPr>
              <w:t xml:space="preserve"> in</w:t>
            </w:r>
            <w:r w:rsidRPr="00613A9B">
              <w:rPr>
                <w:sz w:val="20"/>
                <w:szCs w:val="20"/>
              </w:rPr>
              <w:t xml:space="preserve"> 2002 </w:t>
            </w:r>
          </w:p>
        </w:tc>
        <w:tc>
          <w:tcPr>
            <w:tcW w:w="1374" w:type="pct"/>
            <w:vAlign w:val="center"/>
          </w:tcPr>
          <w:p w:rsidR="008E0272" w:rsidRPr="00613A9B" w:rsidRDefault="003E4392" w:rsidP="005F0E4E">
            <w:pPr>
              <w:tabs>
                <w:tab w:val="decimal" w:pos="663"/>
              </w:tabs>
              <w:rPr>
                <w:sz w:val="20"/>
                <w:szCs w:val="20"/>
              </w:rPr>
            </w:pPr>
            <w:r>
              <w:rPr>
                <w:bCs/>
                <w:szCs w:val="22"/>
              </w:rPr>
              <mc:AlternateContent>
                <mc:Choice Requires="wps">
                  <w:drawing>
                    <wp:anchor distT="0" distB="0" distL="114300" distR="114300" simplePos="0" relativeHeight="251708416" behindDoc="0" locked="0" layoutInCell="1" allowOverlap="1">
                      <wp:simplePos x="0" y="0"/>
                      <wp:positionH relativeFrom="margin">
                        <wp:posOffset>382270</wp:posOffset>
                      </wp:positionH>
                      <wp:positionV relativeFrom="paragraph">
                        <wp:posOffset>7620</wp:posOffset>
                      </wp:positionV>
                      <wp:extent cx="2411730" cy="948690"/>
                      <wp:effectExtent l="304800" t="381000" r="26670" b="22860"/>
                      <wp:wrapNone/>
                      <wp:docPr id="2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19675" y="5467350"/>
                                <a:ext cx="2411730" cy="948690"/>
                              </a:xfrm>
                              <a:prstGeom prst="wedgeRoundRectCallout">
                                <a:avLst>
                                  <a:gd name="adj1" fmla="val -60584"/>
                                  <a:gd name="adj2" fmla="val -87682"/>
                                  <a:gd name="adj3" fmla="val 16667"/>
                                </a:avLst>
                              </a:prstGeom>
                              <a:solidFill>
                                <a:srgbClr val="00FF00"/>
                              </a:solidFill>
                              <a:ln w="12700">
                                <a:solidFill>
                                  <a:srgbClr val="243F60"/>
                                </a:solidFill>
                                <a:miter lim="800000"/>
                                <a:headEnd/>
                                <a:tailEnd/>
                              </a:ln>
                            </wps:spPr>
                            <wps:txbx>
                              <w:txbxContent>
                                <w:p w:rsidR="000B503E" w:rsidRPr="00441C86" w:rsidRDefault="004505A9" w:rsidP="00664086">
                                  <w:pPr>
                                    <w:jc w:val="center"/>
                                    <w:rPr>
                                      <w:color w:val="000000"/>
                                      <w:sz w:val="20"/>
                                      <w:szCs w:val="20"/>
                                      <w:lang w:val="en-US"/>
                                    </w:rPr>
                                  </w:pPr>
                                  <w:r w:rsidRPr="00441C86">
                                    <w:rPr>
                                      <w:color w:val="000000"/>
                                      <w:sz w:val="20"/>
                                      <w:szCs w:val="20"/>
                                      <w:lang w:val="en-US"/>
                                    </w:rPr>
                                    <w:t>References to the Table and the Figure</w:t>
                                  </w:r>
                                  <w:r w:rsidR="000B503E" w:rsidRPr="00441C86">
                                    <w:rPr>
                                      <w:color w:val="000000"/>
                                      <w:sz w:val="20"/>
                                      <w:szCs w:val="20"/>
                                      <w:lang w:val="en-US"/>
                                    </w:rPr>
                                    <w:t>:</w:t>
                                  </w:r>
                                </w:p>
                                <w:p w:rsidR="000B503E" w:rsidRPr="00441C86" w:rsidRDefault="000B503E" w:rsidP="00664086">
                                  <w:pPr>
                                    <w:jc w:val="center"/>
                                    <w:rPr>
                                      <w:color w:val="000000"/>
                                      <w:sz w:val="16"/>
                                      <w:szCs w:val="16"/>
                                      <w:lang w:val="en-US"/>
                                    </w:rPr>
                                  </w:pPr>
                                </w:p>
                                <w:p w:rsidR="000B503E" w:rsidRPr="00B73AAF" w:rsidRDefault="000B503E" w:rsidP="00664086">
                                  <w:pPr>
                                    <w:jc w:val="center"/>
                                    <w:rPr>
                                      <w:color w:val="000000"/>
                                      <w:lang w:val="en-US"/>
                                    </w:rPr>
                                  </w:pPr>
                                  <w:r w:rsidRPr="00B73AAF">
                                    <w:rPr>
                                      <w:color w:val="000000"/>
                                      <w:lang w:val="en-US"/>
                                    </w:rPr>
                                    <w:t>Table number, Figure number</w:t>
                                  </w:r>
                                </w:p>
                                <w:p w:rsidR="000B503E" w:rsidRPr="00B73AAF" w:rsidRDefault="000B503E" w:rsidP="00664086">
                                  <w:pPr>
                                    <w:jc w:val="center"/>
                                    <w:rPr>
                                      <w:color w:val="000000"/>
                                      <w:lang w:val="en-US"/>
                                    </w:rPr>
                                  </w:pPr>
                                </w:p>
                                <w:p w:rsidR="000B503E" w:rsidRPr="00B73AAF" w:rsidRDefault="000B503E" w:rsidP="00664086">
                                  <w:pPr>
                                    <w:jc w:val="center"/>
                                    <w:rPr>
                                      <w:color w:val="000000"/>
                                      <w:lang w:val="en-US"/>
                                    </w:rPr>
                                  </w:pPr>
                                  <w:r w:rsidRPr="00B73AAF">
                                    <w:rPr>
                                      <w:color w:val="000000"/>
                                      <w:lang w:val="en-US"/>
                                    </w:rPr>
                                    <w:t>or (Table number, Figure number)</w:t>
                                  </w:r>
                                </w:p>
                              </w:txbxContent>
                            </wps:txbx>
                            <wps:bodyPr rot="0" vert="horz" wrap="square" lIns="0" tIns="10800" rIns="0" bIns="1080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35" o:spid="_x0000_s1055" type="#_x0000_t62" style="position:absolute;margin-left:30.1pt;margin-top:.6pt;width:189.9pt;height:74.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" adj="-2286,-8139" fillcolor="lime" strokecolor="#243f60" strokeweight="1pt">
                      <v:textbox inset="0,.3mm,0,.3mm">
                        <w:txbxContent>
                          <w:p w:rsidR="000B503E" w:rsidRPr="00441C86" w:rsidRDefault="004505A9" w:rsidP="00664086">
                            <w:pPr>
                              <w:jc w:val="center"/>
                              <w:rPr>
                                <w:color w:val="000000"/>
                                <w:sz w:val="20"/>
                                <w:szCs w:val="20"/>
                                <w:lang w:val="en-US"/>
                              </w:rPr>
                            </w:pPr>
                            <w:r w:rsidRPr="00441C86">
                              <w:rPr>
                                <w:color w:val="000000"/>
                                <w:sz w:val="20"/>
                                <w:szCs w:val="20"/>
                                <w:lang w:val="en-US"/>
                              </w:rPr>
                              <w:t>References to the Table and the Figure</w:t>
                            </w:r>
                            <w:r w:rsidR="000B503E" w:rsidRPr="00441C86">
                              <w:rPr>
                                <w:color w:val="000000"/>
                                <w:sz w:val="20"/>
                                <w:szCs w:val="20"/>
                                <w:lang w:val="en-US"/>
                              </w:rPr>
                              <w:t>:</w:t>
                            </w:r>
                          </w:p>
                          <w:p w:rsidR="000B503E" w:rsidRPr="00441C86" w:rsidRDefault="000B503E" w:rsidP="00664086">
                            <w:pPr>
                              <w:jc w:val="center"/>
                              <w:rPr>
                                <w:color w:val="000000"/>
                                <w:sz w:val="16"/>
                                <w:szCs w:val="16"/>
                                <w:lang w:val="en-US"/>
                              </w:rPr>
                            </w:pPr>
                          </w:p>
                          <w:p w:rsidR="000B503E" w:rsidRPr="00B73AAF" w:rsidRDefault="000B503E" w:rsidP="00664086">
                            <w:pPr>
                              <w:jc w:val="center"/>
                              <w:rPr>
                                <w:color w:val="000000"/>
                                <w:lang w:val="en-US"/>
                              </w:rPr>
                            </w:pPr>
                            <w:r w:rsidRPr="00B73AAF">
                              <w:rPr>
                                <w:color w:val="000000"/>
                                <w:lang w:val="en-US"/>
                              </w:rPr>
                              <w:t>Table number, Figure number</w:t>
                            </w:r>
                          </w:p>
                          <w:p w:rsidR="000B503E" w:rsidRPr="00B73AAF" w:rsidRDefault="000B503E" w:rsidP="00664086">
                            <w:pPr>
                              <w:jc w:val="center"/>
                              <w:rPr>
                                <w:color w:val="000000"/>
                                <w:lang w:val="en-US"/>
                              </w:rPr>
                            </w:pPr>
                          </w:p>
                          <w:p w:rsidR="000B503E" w:rsidRPr="00B73AAF" w:rsidRDefault="000B503E" w:rsidP="00664086">
                            <w:pPr>
                              <w:jc w:val="center"/>
                              <w:rPr>
                                <w:color w:val="000000"/>
                                <w:lang w:val="en-US"/>
                              </w:rPr>
                            </w:pPr>
                            <w:r w:rsidRPr="00B73AAF">
                              <w:rPr>
                                <w:color w:val="000000"/>
                                <w:lang w:val="en-US"/>
                              </w:rPr>
                              <w:t>or (Table number, Figure number)</w:t>
                            </w:r>
                          </w:p>
                        </w:txbxContent>
                      </v:textbox>
                      <w10:wrap anchorx="margin"/>
                    </v:shape>
                  </w:pict>
                </mc:Fallback>
              </mc:AlternateContent>
            </w:r>
            <w:r w:rsidR="008E0272" w:rsidRPr="00613A9B">
              <w:rPr>
                <w:sz w:val="20"/>
                <w:szCs w:val="20"/>
              </w:rPr>
              <w:t>26.072</w:t>
            </w:r>
          </w:p>
        </w:tc>
      </w:tr>
      <w:tr w:rsidR="008E0272" w:rsidRPr="00613A9B" w:rsidTr="004505A9">
        <w:trPr>
          <w:trHeight w:hRule="exact" w:val="255"/>
          <w:jc w:val="center"/>
        </w:trPr>
        <w:tc>
          <w:tcPr>
            <w:tcW w:w="3626" w:type="pct"/>
            <w:gridSpan w:val="3"/>
            <w:vAlign w:val="center"/>
          </w:tcPr>
          <w:p w:rsidR="008E0272" w:rsidRPr="00613A9B" w:rsidRDefault="008E0272" w:rsidP="005F0E4E">
            <w:pPr>
              <w:rPr>
                <w:sz w:val="20"/>
                <w:szCs w:val="20"/>
              </w:rPr>
            </w:pPr>
            <w:r w:rsidRPr="00613A9B">
              <w:rPr>
                <w:sz w:val="20"/>
                <w:szCs w:val="20"/>
                <w:lang w:val="en-US"/>
              </w:rPr>
              <w:t xml:space="preserve">Average </w:t>
            </w:r>
            <w:r w:rsidRPr="00613A9B">
              <w:rPr>
                <w:i/>
                <w:iCs/>
                <w:sz w:val="20"/>
                <w:szCs w:val="20"/>
                <w:lang w:val="en-US"/>
              </w:rPr>
              <w:t>INCREAL</w:t>
            </w:r>
            <w:r w:rsidRPr="00613A9B">
              <w:rPr>
                <w:sz w:val="20"/>
                <w:szCs w:val="20"/>
                <w:lang w:val="en-US"/>
              </w:rPr>
              <w:t xml:space="preserve"> in</w:t>
            </w:r>
            <w:r w:rsidRPr="00613A9B">
              <w:rPr>
                <w:sz w:val="20"/>
                <w:szCs w:val="20"/>
              </w:rPr>
              <w:t xml:space="preserve"> 2012 </w:t>
            </w:r>
          </w:p>
        </w:tc>
        <w:tc>
          <w:tcPr>
            <w:tcW w:w="1374" w:type="pct"/>
            <w:vAlign w:val="center"/>
          </w:tcPr>
          <w:p w:rsidR="008E0272" w:rsidRPr="00613A9B" w:rsidRDefault="008E0272" w:rsidP="005F0E4E">
            <w:pPr>
              <w:tabs>
                <w:tab w:val="decimal" w:pos="663"/>
              </w:tabs>
              <w:rPr>
                <w:sz w:val="20"/>
                <w:szCs w:val="20"/>
              </w:rPr>
            </w:pPr>
            <w:r w:rsidRPr="00613A9B">
              <w:rPr>
                <w:sz w:val="20"/>
                <w:szCs w:val="20"/>
              </w:rPr>
              <w:t>32.189</w:t>
            </w:r>
          </w:p>
        </w:tc>
      </w:tr>
      <w:tr w:rsidR="008E0272" w:rsidRPr="00613A9B" w:rsidTr="004505A9">
        <w:trPr>
          <w:trHeight w:hRule="exact" w:val="255"/>
          <w:jc w:val="center"/>
        </w:trPr>
        <w:tc>
          <w:tcPr>
            <w:tcW w:w="3626" w:type="pct"/>
            <w:gridSpan w:val="3"/>
            <w:vAlign w:val="center"/>
          </w:tcPr>
          <w:p w:rsidR="008E0272" w:rsidRPr="00613A9B" w:rsidRDefault="008E0272" w:rsidP="005F0E4E">
            <w:pPr>
              <w:rPr>
                <w:sz w:val="20"/>
                <w:szCs w:val="20"/>
              </w:rPr>
            </w:pPr>
            <w:r w:rsidRPr="00613A9B">
              <w:rPr>
                <w:bCs/>
                <w:sz w:val="20"/>
                <w:szCs w:val="20"/>
                <w:lang w:val="en-US"/>
              </w:rPr>
              <w:t>Raw gap</w:t>
            </w:r>
          </w:p>
        </w:tc>
        <w:tc>
          <w:tcPr>
            <w:tcW w:w="1374" w:type="pct"/>
            <w:vAlign w:val="center"/>
          </w:tcPr>
          <w:p w:rsidR="008E0272" w:rsidRPr="00613A9B" w:rsidRDefault="008E0272" w:rsidP="005F0E4E">
            <w:pPr>
              <w:tabs>
                <w:tab w:val="decimal" w:pos="663"/>
              </w:tabs>
              <w:rPr>
                <w:sz w:val="20"/>
                <w:szCs w:val="20"/>
              </w:rPr>
            </w:pPr>
            <w:r w:rsidRPr="00613A9B">
              <w:rPr>
                <w:sz w:val="20"/>
                <w:szCs w:val="20"/>
              </w:rPr>
              <w:t>6.117</w:t>
            </w:r>
          </w:p>
        </w:tc>
      </w:tr>
      <w:tr w:rsidR="008E0272" w:rsidRPr="00613A9B" w:rsidTr="004505A9">
        <w:trPr>
          <w:trHeight w:hRule="exact" w:val="255"/>
          <w:jc w:val="center"/>
        </w:trPr>
        <w:tc>
          <w:tcPr>
            <w:tcW w:w="5000" w:type="pct"/>
            <w:gridSpan w:val="4"/>
            <w:vAlign w:val="center"/>
          </w:tcPr>
          <w:p w:rsidR="008E0272" w:rsidRPr="00613A9B" w:rsidRDefault="008E0272" w:rsidP="005F0E4E">
            <w:pPr>
              <w:jc w:val="center"/>
              <w:rPr>
                <w:sz w:val="20"/>
                <w:szCs w:val="20"/>
                <w:lang w:val="en-US"/>
              </w:rPr>
            </w:pPr>
            <w:r w:rsidRPr="00613A9B">
              <w:rPr>
                <w:sz w:val="20"/>
                <w:szCs w:val="20"/>
              </w:rPr>
              <w:t>Aggregate decomposition</w:t>
            </w:r>
          </w:p>
        </w:tc>
      </w:tr>
      <w:tr w:rsidR="008E0272" w:rsidRPr="00613A9B" w:rsidTr="004505A9">
        <w:trPr>
          <w:trHeight w:hRule="exact" w:val="255"/>
          <w:jc w:val="center"/>
        </w:trPr>
        <w:tc>
          <w:tcPr>
            <w:tcW w:w="3626" w:type="pct"/>
            <w:gridSpan w:val="3"/>
            <w:vAlign w:val="center"/>
          </w:tcPr>
          <w:p w:rsidR="008E0272" w:rsidRPr="00613A9B" w:rsidRDefault="008E0272" w:rsidP="005F0E4E">
            <w:pPr>
              <w:rPr>
                <w:sz w:val="20"/>
                <w:szCs w:val="20"/>
                <w:lang w:val="en-US"/>
              </w:rPr>
            </w:pPr>
            <w:r w:rsidRPr="00613A9B">
              <w:rPr>
                <w:sz w:val="20"/>
                <w:szCs w:val="20"/>
                <w:lang w:val="en-US"/>
              </w:rPr>
              <w:t>Explained effect</w:t>
            </w:r>
          </w:p>
        </w:tc>
        <w:tc>
          <w:tcPr>
            <w:tcW w:w="1374" w:type="pct"/>
            <w:vAlign w:val="center"/>
          </w:tcPr>
          <w:p w:rsidR="008E0272" w:rsidRPr="00613A9B" w:rsidRDefault="008E0272" w:rsidP="005F0E4E">
            <w:pPr>
              <w:tabs>
                <w:tab w:val="decimal" w:pos="663"/>
              </w:tabs>
              <w:rPr>
                <w:sz w:val="20"/>
                <w:szCs w:val="20"/>
              </w:rPr>
            </w:pPr>
            <w:r w:rsidRPr="00613A9B">
              <w:rPr>
                <w:sz w:val="20"/>
                <w:szCs w:val="20"/>
              </w:rPr>
              <w:t>1.302</w:t>
            </w:r>
          </w:p>
        </w:tc>
      </w:tr>
      <w:tr w:rsidR="008E0272" w:rsidRPr="00613A9B" w:rsidTr="004505A9">
        <w:trPr>
          <w:trHeight w:hRule="exact" w:val="255"/>
          <w:jc w:val="center"/>
        </w:trPr>
        <w:tc>
          <w:tcPr>
            <w:tcW w:w="3626" w:type="pct"/>
            <w:gridSpan w:val="3"/>
            <w:vAlign w:val="center"/>
          </w:tcPr>
          <w:p w:rsidR="008E0272" w:rsidRPr="00613A9B" w:rsidRDefault="008E0272" w:rsidP="005F0E4E">
            <w:pPr>
              <w:rPr>
                <w:sz w:val="20"/>
                <w:szCs w:val="20"/>
                <w:lang w:val="en-US"/>
              </w:rPr>
            </w:pPr>
            <w:r w:rsidRPr="00613A9B">
              <w:rPr>
                <w:sz w:val="20"/>
                <w:szCs w:val="20"/>
                <w:lang w:val="en-US"/>
              </w:rPr>
              <w:t>Unexplained effect</w:t>
            </w:r>
          </w:p>
        </w:tc>
        <w:tc>
          <w:tcPr>
            <w:tcW w:w="1374" w:type="pct"/>
            <w:vAlign w:val="center"/>
          </w:tcPr>
          <w:p w:rsidR="008E0272" w:rsidRPr="00613A9B" w:rsidRDefault="008E0272" w:rsidP="005F0E4E">
            <w:pPr>
              <w:tabs>
                <w:tab w:val="decimal" w:pos="663"/>
              </w:tabs>
              <w:rPr>
                <w:sz w:val="20"/>
                <w:szCs w:val="20"/>
              </w:rPr>
            </w:pPr>
            <w:r w:rsidRPr="00613A9B">
              <w:rPr>
                <w:sz w:val="20"/>
                <w:szCs w:val="20"/>
              </w:rPr>
              <w:t>4.816</w:t>
            </w:r>
          </w:p>
        </w:tc>
      </w:tr>
      <w:tr w:rsidR="008E0272" w:rsidRPr="00613A9B" w:rsidTr="004505A9">
        <w:trPr>
          <w:trHeight w:hRule="exact" w:val="255"/>
          <w:jc w:val="center"/>
        </w:trPr>
        <w:tc>
          <w:tcPr>
            <w:tcW w:w="3626" w:type="pct"/>
            <w:gridSpan w:val="3"/>
            <w:vAlign w:val="center"/>
          </w:tcPr>
          <w:p w:rsidR="008E0272" w:rsidRPr="00613A9B" w:rsidRDefault="008E0272" w:rsidP="005F0E4E">
            <w:pPr>
              <w:ind w:left="313"/>
              <w:rPr>
                <w:sz w:val="20"/>
                <w:szCs w:val="20"/>
                <w:lang w:val="en-US"/>
              </w:rPr>
            </w:pPr>
            <w:r w:rsidRPr="00613A9B">
              <w:rPr>
                <w:sz w:val="20"/>
                <w:szCs w:val="20"/>
                <w:lang w:val="en-US"/>
              </w:rPr>
              <w:t>% explained</w:t>
            </w:r>
          </w:p>
        </w:tc>
        <w:tc>
          <w:tcPr>
            <w:tcW w:w="1374" w:type="pct"/>
            <w:vAlign w:val="center"/>
          </w:tcPr>
          <w:p w:rsidR="008E0272" w:rsidRPr="00613A9B" w:rsidRDefault="008E0272" w:rsidP="005F0E4E">
            <w:pPr>
              <w:tabs>
                <w:tab w:val="decimal" w:pos="663"/>
              </w:tabs>
              <w:rPr>
                <w:sz w:val="20"/>
                <w:szCs w:val="20"/>
              </w:rPr>
            </w:pPr>
            <w:r w:rsidRPr="00613A9B">
              <w:rPr>
                <w:sz w:val="20"/>
                <w:szCs w:val="20"/>
              </w:rPr>
              <w:t>21.3</w:t>
            </w:r>
          </w:p>
        </w:tc>
      </w:tr>
      <w:tr w:rsidR="008E0272" w:rsidRPr="00613A9B" w:rsidTr="004505A9">
        <w:trPr>
          <w:trHeight w:hRule="exact" w:val="255"/>
          <w:jc w:val="center"/>
        </w:trPr>
        <w:tc>
          <w:tcPr>
            <w:tcW w:w="3626" w:type="pct"/>
            <w:gridSpan w:val="3"/>
            <w:vAlign w:val="center"/>
          </w:tcPr>
          <w:p w:rsidR="008E0272" w:rsidRPr="00613A9B" w:rsidRDefault="008E0272" w:rsidP="005F0E4E">
            <w:pPr>
              <w:ind w:left="313"/>
              <w:rPr>
                <w:sz w:val="20"/>
                <w:szCs w:val="20"/>
                <w:lang w:val="en-US"/>
              </w:rPr>
            </w:pPr>
            <w:r w:rsidRPr="00613A9B">
              <w:rPr>
                <w:sz w:val="20"/>
                <w:szCs w:val="20"/>
                <w:lang w:val="en-US"/>
              </w:rPr>
              <w:t>% unexplained</w:t>
            </w:r>
          </w:p>
        </w:tc>
        <w:tc>
          <w:tcPr>
            <w:tcW w:w="1374" w:type="pct"/>
            <w:vAlign w:val="center"/>
          </w:tcPr>
          <w:p w:rsidR="008E0272" w:rsidRPr="00613A9B" w:rsidRDefault="008E0272" w:rsidP="005F0E4E">
            <w:pPr>
              <w:tabs>
                <w:tab w:val="decimal" w:pos="663"/>
              </w:tabs>
              <w:rPr>
                <w:sz w:val="20"/>
                <w:szCs w:val="20"/>
              </w:rPr>
            </w:pPr>
            <w:r w:rsidRPr="00613A9B">
              <w:rPr>
                <w:sz w:val="20"/>
                <w:szCs w:val="20"/>
              </w:rPr>
              <w:t>78.7</w:t>
            </w:r>
          </w:p>
        </w:tc>
      </w:tr>
      <w:tr w:rsidR="008E0272" w:rsidRPr="00613A9B" w:rsidTr="004505A9">
        <w:trPr>
          <w:trHeight w:hRule="exact" w:val="255"/>
          <w:jc w:val="center"/>
        </w:trPr>
        <w:tc>
          <w:tcPr>
            <w:tcW w:w="5000" w:type="pct"/>
            <w:gridSpan w:val="4"/>
            <w:vAlign w:val="center"/>
          </w:tcPr>
          <w:p w:rsidR="008E0272" w:rsidRPr="00613A9B" w:rsidRDefault="008E0272" w:rsidP="005F0E4E">
            <w:pPr>
              <w:jc w:val="center"/>
              <w:rPr>
                <w:sz w:val="20"/>
                <w:szCs w:val="20"/>
                <w:lang w:val="en-US"/>
              </w:rPr>
            </w:pPr>
            <w:r w:rsidRPr="00613A9B">
              <w:rPr>
                <w:sz w:val="20"/>
                <w:szCs w:val="20"/>
              </w:rPr>
              <w:t>Detailed decomposition</w:t>
            </w:r>
          </w:p>
        </w:tc>
      </w:tr>
      <w:tr w:rsidR="008E0272" w:rsidRPr="00613A9B" w:rsidTr="004505A9">
        <w:trPr>
          <w:trHeight w:hRule="exact" w:val="255"/>
          <w:jc w:val="center"/>
        </w:trPr>
        <w:tc>
          <w:tcPr>
            <w:tcW w:w="2500" w:type="pct"/>
            <w:gridSpan w:val="2"/>
            <w:vAlign w:val="center"/>
          </w:tcPr>
          <w:p w:rsidR="008E0272" w:rsidRPr="00613A9B" w:rsidRDefault="008E0272" w:rsidP="005F0E4E">
            <w:pPr>
              <w:jc w:val="center"/>
              <w:rPr>
                <w:sz w:val="20"/>
                <w:szCs w:val="20"/>
                <w:lang w:val="en-US"/>
              </w:rPr>
            </w:pPr>
            <w:r w:rsidRPr="00613A9B">
              <w:rPr>
                <w:bCs/>
                <w:sz w:val="20"/>
                <w:szCs w:val="20"/>
              </w:rPr>
              <w:t>explained component</w:t>
            </w:r>
          </w:p>
        </w:tc>
        <w:tc>
          <w:tcPr>
            <w:tcW w:w="2500" w:type="pct"/>
            <w:gridSpan w:val="2"/>
            <w:vAlign w:val="center"/>
          </w:tcPr>
          <w:p w:rsidR="008E0272" w:rsidRPr="00613A9B" w:rsidRDefault="008E0272" w:rsidP="005F0E4E">
            <w:pPr>
              <w:jc w:val="center"/>
              <w:rPr>
                <w:sz w:val="20"/>
                <w:szCs w:val="20"/>
                <w:lang w:val="en-US"/>
              </w:rPr>
            </w:pPr>
            <w:r w:rsidRPr="00613A9B">
              <w:rPr>
                <w:bCs/>
                <w:sz w:val="20"/>
                <w:szCs w:val="20"/>
              </w:rPr>
              <w:t>unexplained component</w:t>
            </w:r>
          </w:p>
        </w:tc>
      </w:tr>
      <w:tr w:rsidR="008E0272" w:rsidRPr="00613A9B" w:rsidTr="004505A9">
        <w:trPr>
          <w:trHeight w:hRule="exact" w:val="255"/>
          <w:jc w:val="center"/>
        </w:trPr>
        <w:tc>
          <w:tcPr>
            <w:tcW w:w="1227" w:type="pct"/>
            <w:vAlign w:val="center"/>
          </w:tcPr>
          <w:p w:rsidR="008E0272" w:rsidRPr="00613A9B" w:rsidRDefault="008E0272" w:rsidP="005F0E4E">
            <w:pPr>
              <w:rPr>
                <w:sz w:val="20"/>
                <w:szCs w:val="20"/>
              </w:rPr>
            </w:pPr>
            <w:r w:rsidRPr="00613A9B">
              <w:rPr>
                <w:i/>
                <w:iCs/>
                <w:sz w:val="20"/>
                <w:szCs w:val="20"/>
              </w:rPr>
              <w:t>SEX</w:t>
            </w:r>
          </w:p>
        </w:tc>
        <w:tc>
          <w:tcPr>
            <w:tcW w:w="1273" w:type="pct"/>
            <w:vAlign w:val="center"/>
          </w:tcPr>
          <w:p w:rsidR="008E0272" w:rsidRPr="00613A9B" w:rsidRDefault="008E0272" w:rsidP="005F0E4E">
            <w:pPr>
              <w:ind w:right="340"/>
              <w:jc w:val="right"/>
              <w:rPr>
                <w:sz w:val="20"/>
                <w:szCs w:val="20"/>
              </w:rPr>
            </w:pPr>
            <w:r w:rsidRPr="00613A9B">
              <w:rPr>
                <w:sz w:val="20"/>
                <w:szCs w:val="20"/>
              </w:rPr>
              <w:t>0.217</w:t>
            </w:r>
          </w:p>
        </w:tc>
        <w:tc>
          <w:tcPr>
            <w:tcW w:w="1126" w:type="pct"/>
            <w:vAlign w:val="center"/>
          </w:tcPr>
          <w:p w:rsidR="008E0272" w:rsidRPr="00613A9B" w:rsidRDefault="008E0272" w:rsidP="005F0E4E">
            <w:pPr>
              <w:rPr>
                <w:sz w:val="20"/>
                <w:szCs w:val="20"/>
              </w:rPr>
            </w:pPr>
            <w:r w:rsidRPr="00613A9B">
              <w:rPr>
                <w:i/>
                <w:iCs/>
                <w:sz w:val="20"/>
                <w:szCs w:val="20"/>
              </w:rPr>
              <w:t>SEX</w:t>
            </w:r>
          </w:p>
        </w:tc>
        <w:tc>
          <w:tcPr>
            <w:tcW w:w="1374" w:type="pct"/>
            <w:vAlign w:val="center"/>
          </w:tcPr>
          <w:p w:rsidR="008E0272" w:rsidRPr="00613A9B" w:rsidRDefault="008E0272" w:rsidP="005F0E4E">
            <w:pPr>
              <w:tabs>
                <w:tab w:val="decimal" w:pos="685"/>
              </w:tabs>
              <w:rPr>
                <w:sz w:val="20"/>
                <w:szCs w:val="20"/>
              </w:rPr>
            </w:pPr>
            <w:r w:rsidRPr="00613A9B">
              <w:rPr>
                <w:sz w:val="20"/>
                <w:szCs w:val="20"/>
              </w:rPr>
              <w:t>6.251</w:t>
            </w:r>
          </w:p>
        </w:tc>
      </w:tr>
      <w:tr w:rsidR="008E0272" w:rsidRPr="00613A9B" w:rsidTr="004505A9">
        <w:trPr>
          <w:trHeight w:hRule="exact" w:val="255"/>
          <w:jc w:val="center"/>
        </w:trPr>
        <w:tc>
          <w:tcPr>
            <w:tcW w:w="1227" w:type="pct"/>
            <w:vAlign w:val="center"/>
          </w:tcPr>
          <w:p w:rsidR="008E0272" w:rsidRPr="00613A9B" w:rsidRDefault="008E0272" w:rsidP="005F0E4E">
            <w:pPr>
              <w:rPr>
                <w:sz w:val="20"/>
                <w:szCs w:val="20"/>
              </w:rPr>
            </w:pPr>
            <w:r w:rsidRPr="00613A9B">
              <w:rPr>
                <w:i/>
                <w:iCs/>
                <w:sz w:val="20"/>
                <w:szCs w:val="20"/>
              </w:rPr>
              <w:t xml:space="preserve">AGE </w:t>
            </w:r>
          </w:p>
        </w:tc>
        <w:tc>
          <w:tcPr>
            <w:tcW w:w="1273" w:type="pct"/>
            <w:vAlign w:val="center"/>
          </w:tcPr>
          <w:p w:rsidR="008E0272" w:rsidRPr="00613A9B" w:rsidRDefault="008E0272" w:rsidP="005F0E4E">
            <w:pPr>
              <w:ind w:right="340"/>
              <w:jc w:val="right"/>
              <w:rPr>
                <w:sz w:val="20"/>
                <w:szCs w:val="20"/>
              </w:rPr>
            </w:pPr>
            <w:r w:rsidRPr="00613A9B">
              <w:rPr>
                <w:sz w:val="20"/>
                <w:szCs w:val="20"/>
              </w:rPr>
              <w:t>0.199</w:t>
            </w:r>
          </w:p>
        </w:tc>
        <w:tc>
          <w:tcPr>
            <w:tcW w:w="1126" w:type="pct"/>
            <w:vAlign w:val="center"/>
          </w:tcPr>
          <w:p w:rsidR="008E0272" w:rsidRPr="00613A9B" w:rsidRDefault="008E0272" w:rsidP="005F0E4E">
            <w:pPr>
              <w:rPr>
                <w:sz w:val="20"/>
                <w:szCs w:val="20"/>
              </w:rPr>
            </w:pPr>
            <w:r w:rsidRPr="00613A9B">
              <w:rPr>
                <w:i/>
                <w:iCs/>
                <w:sz w:val="20"/>
                <w:szCs w:val="20"/>
              </w:rPr>
              <w:t xml:space="preserve">AGE </w:t>
            </w:r>
          </w:p>
        </w:tc>
        <w:tc>
          <w:tcPr>
            <w:tcW w:w="1374" w:type="pct"/>
            <w:vAlign w:val="center"/>
          </w:tcPr>
          <w:p w:rsidR="008E0272" w:rsidRPr="00613A9B" w:rsidRDefault="008E0272" w:rsidP="005F0E4E">
            <w:pPr>
              <w:tabs>
                <w:tab w:val="decimal" w:pos="685"/>
              </w:tabs>
              <w:rPr>
                <w:sz w:val="20"/>
                <w:szCs w:val="20"/>
              </w:rPr>
            </w:pPr>
            <w:r w:rsidRPr="00613A9B">
              <w:rPr>
                <w:sz w:val="20"/>
                <w:szCs w:val="20"/>
              </w:rPr>
              <w:t>0.445</w:t>
            </w:r>
          </w:p>
        </w:tc>
      </w:tr>
      <w:tr w:rsidR="008E0272" w:rsidRPr="00613A9B" w:rsidTr="004505A9">
        <w:trPr>
          <w:trHeight w:hRule="exact" w:val="255"/>
          <w:jc w:val="center"/>
        </w:trPr>
        <w:tc>
          <w:tcPr>
            <w:tcW w:w="1227" w:type="pct"/>
            <w:vAlign w:val="center"/>
          </w:tcPr>
          <w:p w:rsidR="008E0272" w:rsidRPr="00613A9B" w:rsidRDefault="008E0272" w:rsidP="005F0E4E">
            <w:pPr>
              <w:rPr>
                <w:sz w:val="20"/>
                <w:szCs w:val="20"/>
              </w:rPr>
            </w:pPr>
            <w:r w:rsidRPr="00613A9B">
              <w:rPr>
                <w:i/>
                <w:iCs/>
                <w:sz w:val="20"/>
                <w:szCs w:val="20"/>
              </w:rPr>
              <w:t>EDU</w:t>
            </w:r>
          </w:p>
        </w:tc>
        <w:tc>
          <w:tcPr>
            <w:tcW w:w="1273" w:type="pct"/>
            <w:vAlign w:val="center"/>
          </w:tcPr>
          <w:p w:rsidR="008E0272" w:rsidRPr="00613A9B" w:rsidRDefault="008E0272" w:rsidP="005F0E4E">
            <w:pPr>
              <w:ind w:right="340"/>
              <w:jc w:val="right"/>
              <w:rPr>
                <w:sz w:val="20"/>
                <w:szCs w:val="20"/>
              </w:rPr>
            </w:pPr>
            <w:r w:rsidRPr="00613A9B">
              <w:rPr>
                <w:sz w:val="20"/>
                <w:szCs w:val="20"/>
              </w:rPr>
              <w:t>1.038</w:t>
            </w:r>
          </w:p>
        </w:tc>
        <w:tc>
          <w:tcPr>
            <w:tcW w:w="1126" w:type="pct"/>
            <w:vAlign w:val="center"/>
          </w:tcPr>
          <w:p w:rsidR="008E0272" w:rsidRPr="00613A9B" w:rsidRDefault="008E0272" w:rsidP="005F0E4E">
            <w:pPr>
              <w:rPr>
                <w:sz w:val="20"/>
                <w:szCs w:val="20"/>
              </w:rPr>
            </w:pPr>
            <w:r w:rsidRPr="00613A9B">
              <w:rPr>
                <w:i/>
                <w:iCs/>
                <w:sz w:val="20"/>
                <w:szCs w:val="20"/>
              </w:rPr>
              <w:t>EDU</w:t>
            </w:r>
          </w:p>
        </w:tc>
        <w:tc>
          <w:tcPr>
            <w:tcW w:w="1374" w:type="pct"/>
            <w:vAlign w:val="center"/>
          </w:tcPr>
          <w:p w:rsidR="008E0272" w:rsidRPr="00613A9B" w:rsidRDefault="008E0272" w:rsidP="005F0E4E">
            <w:pPr>
              <w:tabs>
                <w:tab w:val="decimal" w:pos="685"/>
              </w:tabs>
              <w:rPr>
                <w:sz w:val="20"/>
                <w:szCs w:val="20"/>
              </w:rPr>
            </w:pPr>
            <w:r w:rsidRPr="00613A9B">
              <w:rPr>
                <w:sz w:val="20"/>
                <w:szCs w:val="20"/>
              </w:rPr>
              <w:t>10.852</w:t>
            </w:r>
          </w:p>
        </w:tc>
      </w:tr>
      <w:tr w:rsidR="008E0272" w:rsidRPr="00613A9B" w:rsidTr="004505A9">
        <w:trPr>
          <w:trHeight w:hRule="exact" w:val="255"/>
          <w:jc w:val="center"/>
        </w:trPr>
        <w:tc>
          <w:tcPr>
            <w:tcW w:w="1227" w:type="pct"/>
            <w:vAlign w:val="center"/>
          </w:tcPr>
          <w:p w:rsidR="008E0272" w:rsidRPr="00613A9B" w:rsidRDefault="008E0272" w:rsidP="005F0E4E">
            <w:pPr>
              <w:rPr>
                <w:i/>
                <w:iCs/>
                <w:sz w:val="20"/>
                <w:szCs w:val="20"/>
              </w:rPr>
            </w:pPr>
            <w:r w:rsidRPr="00613A9B">
              <w:rPr>
                <w:i/>
                <w:iCs/>
                <w:sz w:val="20"/>
                <w:szCs w:val="20"/>
              </w:rPr>
              <w:t>RES</w:t>
            </w:r>
          </w:p>
        </w:tc>
        <w:tc>
          <w:tcPr>
            <w:tcW w:w="1273" w:type="pct"/>
            <w:vAlign w:val="center"/>
          </w:tcPr>
          <w:p w:rsidR="008E0272" w:rsidRPr="00613A9B" w:rsidRDefault="008E0272" w:rsidP="005F0E4E">
            <w:pPr>
              <w:ind w:right="340"/>
              <w:jc w:val="right"/>
              <w:rPr>
                <w:sz w:val="20"/>
                <w:szCs w:val="20"/>
              </w:rPr>
            </w:pPr>
            <w:r w:rsidRPr="00613A9B">
              <w:rPr>
                <w:sz w:val="20"/>
                <w:szCs w:val="20"/>
              </w:rPr>
              <w:sym w:font="Symbol" w:char="F02D"/>
            </w:r>
            <w:r w:rsidRPr="00613A9B">
              <w:rPr>
                <w:sz w:val="20"/>
                <w:szCs w:val="20"/>
              </w:rPr>
              <w:t>0.369</w:t>
            </w:r>
          </w:p>
        </w:tc>
        <w:tc>
          <w:tcPr>
            <w:tcW w:w="1126" w:type="pct"/>
            <w:vAlign w:val="center"/>
          </w:tcPr>
          <w:p w:rsidR="008E0272" w:rsidRPr="00613A9B" w:rsidRDefault="008E0272" w:rsidP="005F0E4E">
            <w:pPr>
              <w:rPr>
                <w:i/>
                <w:iCs/>
                <w:sz w:val="20"/>
                <w:szCs w:val="20"/>
              </w:rPr>
            </w:pPr>
            <w:r w:rsidRPr="00613A9B">
              <w:rPr>
                <w:i/>
                <w:iCs/>
                <w:sz w:val="20"/>
                <w:szCs w:val="20"/>
              </w:rPr>
              <w:t>RES</w:t>
            </w:r>
          </w:p>
        </w:tc>
        <w:tc>
          <w:tcPr>
            <w:tcW w:w="1374" w:type="pct"/>
            <w:vAlign w:val="center"/>
          </w:tcPr>
          <w:p w:rsidR="008E0272" w:rsidRPr="00613A9B" w:rsidRDefault="008E0272" w:rsidP="005F0E4E">
            <w:pPr>
              <w:tabs>
                <w:tab w:val="decimal" w:pos="685"/>
              </w:tabs>
              <w:rPr>
                <w:sz w:val="20"/>
                <w:szCs w:val="20"/>
              </w:rPr>
            </w:pPr>
            <w:r w:rsidRPr="00613A9B">
              <w:rPr>
                <w:sz w:val="20"/>
                <w:szCs w:val="20"/>
              </w:rPr>
              <w:t>1.462</w:t>
            </w:r>
          </w:p>
        </w:tc>
      </w:tr>
      <w:tr w:rsidR="008E0272" w:rsidRPr="00613A9B" w:rsidTr="004505A9">
        <w:trPr>
          <w:trHeight w:hRule="exact" w:val="255"/>
          <w:jc w:val="center"/>
        </w:trPr>
        <w:tc>
          <w:tcPr>
            <w:tcW w:w="1227" w:type="pct"/>
            <w:vAlign w:val="center"/>
          </w:tcPr>
          <w:p w:rsidR="008E0272" w:rsidRPr="00613A9B" w:rsidRDefault="008E0272" w:rsidP="005F0E4E">
            <w:pPr>
              <w:rPr>
                <w:i/>
                <w:iCs/>
                <w:sz w:val="20"/>
                <w:szCs w:val="20"/>
              </w:rPr>
            </w:pPr>
            <w:r w:rsidRPr="00613A9B">
              <w:rPr>
                <w:i/>
                <w:iCs/>
                <w:sz w:val="20"/>
                <w:szCs w:val="20"/>
              </w:rPr>
              <w:t>POS</w:t>
            </w:r>
          </w:p>
        </w:tc>
        <w:tc>
          <w:tcPr>
            <w:tcW w:w="1273" w:type="pct"/>
            <w:vAlign w:val="center"/>
          </w:tcPr>
          <w:p w:rsidR="008E0272" w:rsidRPr="00613A9B" w:rsidRDefault="008E0272" w:rsidP="005F0E4E">
            <w:pPr>
              <w:ind w:right="340"/>
              <w:jc w:val="right"/>
              <w:rPr>
                <w:sz w:val="20"/>
                <w:szCs w:val="20"/>
              </w:rPr>
            </w:pPr>
            <w:r w:rsidRPr="00613A9B">
              <w:rPr>
                <w:sz w:val="20"/>
                <w:szCs w:val="20"/>
              </w:rPr>
              <w:t>0.216</w:t>
            </w:r>
          </w:p>
        </w:tc>
        <w:tc>
          <w:tcPr>
            <w:tcW w:w="1126" w:type="pct"/>
            <w:vAlign w:val="center"/>
          </w:tcPr>
          <w:p w:rsidR="008E0272" w:rsidRPr="00613A9B" w:rsidRDefault="008E0272" w:rsidP="005F0E4E">
            <w:pPr>
              <w:rPr>
                <w:i/>
                <w:iCs/>
                <w:sz w:val="20"/>
                <w:szCs w:val="20"/>
              </w:rPr>
            </w:pPr>
            <w:r w:rsidRPr="00613A9B">
              <w:rPr>
                <w:i/>
                <w:iCs/>
                <w:sz w:val="20"/>
                <w:szCs w:val="20"/>
              </w:rPr>
              <w:t>POS</w:t>
            </w:r>
          </w:p>
        </w:tc>
        <w:tc>
          <w:tcPr>
            <w:tcW w:w="1374" w:type="pct"/>
            <w:vAlign w:val="center"/>
          </w:tcPr>
          <w:p w:rsidR="008E0272" w:rsidRPr="00613A9B" w:rsidRDefault="008E0272" w:rsidP="005F0E4E">
            <w:pPr>
              <w:tabs>
                <w:tab w:val="decimal" w:pos="685"/>
              </w:tabs>
              <w:rPr>
                <w:sz w:val="20"/>
                <w:szCs w:val="20"/>
              </w:rPr>
            </w:pPr>
            <w:r w:rsidRPr="00613A9B">
              <w:rPr>
                <w:sz w:val="20"/>
                <w:szCs w:val="20"/>
              </w:rPr>
              <w:sym w:font="Symbol" w:char="F02D"/>
            </w:r>
            <w:r w:rsidRPr="00613A9B">
              <w:rPr>
                <w:sz w:val="20"/>
                <w:szCs w:val="20"/>
              </w:rPr>
              <w:t>6.804</w:t>
            </w:r>
          </w:p>
        </w:tc>
      </w:tr>
      <w:tr w:rsidR="008E0272" w:rsidRPr="00613A9B" w:rsidTr="004505A9">
        <w:trPr>
          <w:trHeight w:hRule="exact" w:val="255"/>
          <w:jc w:val="center"/>
        </w:trPr>
        <w:tc>
          <w:tcPr>
            <w:tcW w:w="1227" w:type="pct"/>
            <w:vAlign w:val="center"/>
          </w:tcPr>
          <w:p w:rsidR="008E0272" w:rsidRPr="00613A9B" w:rsidRDefault="008E0272" w:rsidP="005F0E4E">
            <w:pPr>
              <w:rPr>
                <w:sz w:val="20"/>
                <w:szCs w:val="20"/>
              </w:rPr>
            </w:pPr>
            <w:r w:rsidRPr="00613A9B">
              <w:rPr>
                <w:i/>
                <w:iCs/>
                <w:sz w:val="20"/>
                <w:szCs w:val="20"/>
              </w:rPr>
              <w:t xml:space="preserve">const </w:t>
            </w:r>
          </w:p>
        </w:tc>
        <w:tc>
          <w:tcPr>
            <w:tcW w:w="1273" w:type="pct"/>
            <w:vAlign w:val="center"/>
          </w:tcPr>
          <w:p w:rsidR="008E0272" w:rsidRPr="00613A9B" w:rsidRDefault="008E0272" w:rsidP="005F0E4E">
            <w:pPr>
              <w:ind w:right="340"/>
              <w:jc w:val="right"/>
              <w:rPr>
                <w:sz w:val="20"/>
                <w:szCs w:val="20"/>
              </w:rPr>
            </w:pPr>
            <w:r w:rsidRPr="00613A9B">
              <w:rPr>
                <w:sz w:val="20"/>
                <w:szCs w:val="20"/>
              </w:rPr>
              <w:t>0.000</w:t>
            </w:r>
          </w:p>
        </w:tc>
        <w:tc>
          <w:tcPr>
            <w:tcW w:w="1126" w:type="pct"/>
            <w:vAlign w:val="center"/>
          </w:tcPr>
          <w:p w:rsidR="008E0272" w:rsidRPr="00613A9B" w:rsidRDefault="008E0272" w:rsidP="005F0E4E">
            <w:pPr>
              <w:rPr>
                <w:sz w:val="20"/>
                <w:szCs w:val="20"/>
              </w:rPr>
            </w:pPr>
            <w:r w:rsidRPr="00613A9B">
              <w:rPr>
                <w:i/>
                <w:iCs/>
                <w:sz w:val="20"/>
                <w:szCs w:val="20"/>
              </w:rPr>
              <w:t xml:space="preserve">const </w:t>
            </w:r>
          </w:p>
        </w:tc>
        <w:tc>
          <w:tcPr>
            <w:tcW w:w="1374" w:type="pct"/>
            <w:vAlign w:val="center"/>
          </w:tcPr>
          <w:p w:rsidR="008E0272" w:rsidRPr="00613A9B" w:rsidRDefault="008E0272" w:rsidP="005F0E4E">
            <w:pPr>
              <w:tabs>
                <w:tab w:val="decimal" w:pos="685"/>
              </w:tabs>
              <w:rPr>
                <w:sz w:val="20"/>
                <w:szCs w:val="20"/>
              </w:rPr>
            </w:pPr>
            <w:r w:rsidRPr="00613A9B">
              <w:rPr>
                <w:sz w:val="20"/>
                <w:szCs w:val="20"/>
              </w:rPr>
              <w:sym w:font="Symbol" w:char="F02D"/>
            </w:r>
            <w:r w:rsidRPr="00613A9B">
              <w:rPr>
                <w:sz w:val="20"/>
                <w:szCs w:val="20"/>
              </w:rPr>
              <w:t>7.390</w:t>
            </w:r>
          </w:p>
        </w:tc>
      </w:tr>
      <w:tr w:rsidR="008E0272" w:rsidRPr="00613A9B" w:rsidTr="004505A9">
        <w:trPr>
          <w:trHeight w:hRule="exact" w:val="255"/>
          <w:jc w:val="center"/>
        </w:trPr>
        <w:tc>
          <w:tcPr>
            <w:tcW w:w="1227" w:type="pct"/>
            <w:vAlign w:val="center"/>
          </w:tcPr>
          <w:p w:rsidR="008E0272" w:rsidRPr="00613A9B" w:rsidRDefault="008E0272" w:rsidP="005F0E4E">
            <w:pPr>
              <w:rPr>
                <w:sz w:val="20"/>
                <w:szCs w:val="20"/>
              </w:rPr>
            </w:pPr>
            <w:r w:rsidRPr="00613A9B">
              <w:rPr>
                <w:sz w:val="20"/>
                <w:szCs w:val="20"/>
              </w:rPr>
              <w:t xml:space="preserve">Total </w:t>
            </w:r>
          </w:p>
        </w:tc>
        <w:tc>
          <w:tcPr>
            <w:tcW w:w="1273" w:type="pct"/>
            <w:vAlign w:val="center"/>
          </w:tcPr>
          <w:p w:rsidR="008E0272" w:rsidRPr="00613A9B" w:rsidRDefault="008E0272" w:rsidP="005F0E4E">
            <w:pPr>
              <w:ind w:right="340"/>
              <w:jc w:val="right"/>
              <w:rPr>
                <w:sz w:val="20"/>
                <w:szCs w:val="20"/>
              </w:rPr>
            </w:pPr>
            <w:r w:rsidRPr="00613A9B">
              <w:rPr>
                <w:sz w:val="20"/>
                <w:szCs w:val="20"/>
              </w:rPr>
              <w:t>1.302</w:t>
            </w:r>
          </w:p>
        </w:tc>
        <w:tc>
          <w:tcPr>
            <w:tcW w:w="1126" w:type="pct"/>
            <w:vAlign w:val="center"/>
          </w:tcPr>
          <w:p w:rsidR="008E0272" w:rsidRPr="00613A9B" w:rsidRDefault="008E0272" w:rsidP="005F0E4E">
            <w:pPr>
              <w:rPr>
                <w:sz w:val="20"/>
                <w:szCs w:val="20"/>
              </w:rPr>
            </w:pPr>
            <w:r w:rsidRPr="00613A9B">
              <w:rPr>
                <w:sz w:val="20"/>
                <w:szCs w:val="20"/>
              </w:rPr>
              <w:t>Total</w:t>
            </w:r>
          </w:p>
        </w:tc>
        <w:tc>
          <w:tcPr>
            <w:tcW w:w="1374" w:type="pct"/>
            <w:vAlign w:val="center"/>
          </w:tcPr>
          <w:p w:rsidR="008E0272" w:rsidRPr="00613A9B" w:rsidRDefault="008E0272" w:rsidP="005F0E4E">
            <w:pPr>
              <w:tabs>
                <w:tab w:val="decimal" w:pos="685"/>
              </w:tabs>
              <w:rPr>
                <w:sz w:val="20"/>
                <w:szCs w:val="20"/>
              </w:rPr>
            </w:pPr>
            <w:r w:rsidRPr="00613A9B">
              <w:rPr>
                <w:sz w:val="20"/>
                <w:szCs w:val="20"/>
              </w:rPr>
              <w:t>4.816</w:t>
            </w:r>
          </w:p>
        </w:tc>
      </w:tr>
    </w:tbl>
    <w:p w:rsidR="008E0272" w:rsidRDefault="008E0272" w:rsidP="008E0272">
      <w:pPr>
        <w:pStyle w:val="MIBETableSource"/>
      </w:pPr>
      <w:r>
        <w:t>Source: own calculations</w:t>
      </w:r>
    </w:p>
    <w:p w:rsidR="008E0272" w:rsidRDefault="008E0272" w:rsidP="008E0272">
      <w:pPr>
        <w:pStyle w:val="MIBETextIndent"/>
        <w:rPr>
          <w:lang w:val="en-US"/>
        </w:rPr>
      </w:pPr>
      <w:r w:rsidRPr="00A30DA3">
        <w:rPr>
          <w:lang w:val="en-US"/>
        </w:rPr>
        <w:t xml:space="preserve">One can observe the positive difference between average values of the real incomes in 2012 and 2002. </w:t>
      </w:r>
      <w:r w:rsidRPr="000A3C62">
        <w:rPr>
          <w:lang w:val="en-US"/>
        </w:rPr>
        <w:t>In the next step one t</w:t>
      </w:r>
      <w:r>
        <w:rPr>
          <w:lang w:val="en-US"/>
        </w:rPr>
        <w:t>ried to explain</w:t>
      </w:r>
      <w:r w:rsidRPr="000A3C62">
        <w:rPr>
          <w:lang w:val="en-US"/>
        </w:rPr>
        <w:t xml:space="preserve"> the observed </w:t>
      </w:r>
      <w:r w:rsidRPr="000A3C62">
        <w:rPr>
          <w:lang w:val="en-US"/>
        </w:rPr>
        <w:lastRenderedPageBreak/>
        <w:t xml:space="preserve">difference. </w:t>
      </w:r>
      <w:r>
        <w:rPr>
          <w:lang w:val="en-US"/>
        </w:rPr>
        <w:t xml:space="preserve">Using the decomposition method, one evaluated strength of the influence of the analyzed factors onto the average incomes. Generally, the differences are explained by the factors being studied in 21.3%. The </w:t>
      </w:r>
      <w:r w:rsidRPr="00802627">
        <w:rPr>
          <w:i/>
          <w:lang w:val="en-US"/>
        </w:rPr>
        <w:t>SEX</w:t>
      </w:r>
      <w:r>
        <w:rPr>
          <w:lang w:val="en-US"/>
        </w:rPr>
        <w:t xml:space="preserve">, </w:t>
      </w:r>
      <w:r w:rsidRPr="00802627">
        <w:rPr>
          <w:i/>
          <w:lang w:val="en-US"/>
        </w:rPr>
        <w:t>AGE</w:t>
      </w:r>
      <w:r>
        <w:rPr>
          <w:lang w:val="en-US"/>
        </w:rPr>
        <w:t xml:space="preserve">, </w:t>
      </w:r>
    </w:p>
    <w:p w:rsidR="008E0272" w:rsidRPr="00C23ADF" w:rsidRDefault="003E4392" w:rsidP="008E0272">
      <w:pPr>
        <w:pStyle w:val="MIBEReferences"/>
        <w:spacing w:before="0" w:after="0"/>
        <w:ind w:left="227" w:firstLine="57"/>
        <w:rPr>
          <w:b/>
          <w:color w:val="000000"/>
          <w:sz w:val="18"/>
          <w:szCs w:val="18"/>
          <w:lang w:val="en-US"/>
        </w:rPr>
      </w:pPr>
      <w:r>
        <w:rPr>
          <w:noProof/>
        </w:rPr>
        <mc:AlternateContent>
          <mc:Choice Requires="wps">
            <w:drawing>
              <wp:anchor distT="0" distB="0" distL="114300" distR="114300" simplePos="0" relativeHeight="251701248" behindDoc="0" locked="0" layoutInCell="1" allowOverlap="1">
                <wp:simplePos x="0" y="0"/>
                <wp:positionH relativeFrom="page">
                  <wp:posOffset>5892800</wp:posOffset>
                </wp:positionH>
                <wp:positionV relativeFrom="paragraph">
                  <wp:posOffset>-821690</wp:posOffset>
                </wp:positionV>
                <wp:extent cx="1115695" cy="866775"/>
                <wp:effectExtent l="873125" t="0" r="1905" b="1905"/>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866775"/>
                        </a:xfrm>
                        <a:prstGeom prst="callout2">
                          <a:avLst>
                            <a:gd name="adj1" fmla="val 13185"/>
                            <a:gd name="adj2" fmla="val -6829"/>
                            <a:gd name="adj3" fmla="val 13185"/>
                            <a:gd name="adj4" fmla="val -21968"/>
                            <a:gd name="adj5" fmla="val 74796"/>
                            <a:gd name="adj6" fmla="val -76894"/>
                          </a:avLst>
                        </a:prstGeom>
                        <a:solidFill>
                          <a:srgbClr val="92D050"/>
                        </a:solidFill>
                        <a:ln w="12700">
                          <a:solidFill>
                            <a:schemeClr val="tx1">
                              <a:lumMod val="100000"/>
                              <a:lumOff val="0"/>
                            </a:schemeClr>
                          </a:solidFill>
                          <a:miter lim="800000"/>
                          <a:headEnd/>
                          <a:tailEnd/>
                        </a:ln>
                      </wps:spPr>
                      <wps:txbx>
                        <w:txbxContent>
                          <w:p w:rsidR="000B503E" w:rsidRPr="00B154FD" w:rsidRDefault="000B503E" w:rsidP="00915679">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8" o:spid="_x0000_s1056" type="#_x0000_t42" style="position:absolute;left:0;text-align:left;margin-left:464pt;margin-top:-64.7pt;width:87.85pt;height:68.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" adj="-16609,16156,-4745,2848,-1475,2848" fillcolor="#92d050" strokecolor="black [3213]" strokeweight="1pt">
                <v:textbox>
                  <w:txbxContent>
                    <w:p w:rsidR="000B503E" w:rsidRPr="00B154FD" w:rsidRDefault="000B503E" w:rsidP="00915679">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v:textbox>
                <o:callout v:ext="edit" minusy="t"/>
                <w10:wrap anchorx="page"/>
              </v:shape>
            </w:pict>
          </mc:Fallback>
        </mc:AlternateContent>
      </w:r>
      <w:r w:rsidR="008E0272" w:rsidRPr="00C23ADF">
        <w:rPr>
          <w:b/>
          <w:color w:val="000000"/>
          <w:sz w:val="18"/>
          <w:szCs w:val="18"/>
          <w:lang w:val="en-US"/>
        </w:rPr>
        <w:t>.</w:t>
      </w:r>
    </w:p>
    <w:p w:rsidR="00B73AAF" w:rsidRDefault="008E0272" w:rsidP="005B568D">
      <w:pPr>
        <w:pStyle w:val="MIBEReferences"/>
        <w:spacing w:before="0" w:after="0"/>
        <w:ind w:left="227" w:firstLine="57"/>
        <w:rPr>
          <w:b/>
          <w:sz w:val="18"/>
          <w:szCs w:val="18"/>
          <w:lang w:val="en-US"/>
        </w:rPr>
      </w:pPr>
      <w:r w:rsidRPr="00C23ADF">
        <w:rPr>
          <w:b/>
          <w:sz w:val="18"/>
          <w:szCs w:val="18"/>
          <w:lang w:val="en-US"/>
        </w:rPr>
        <w:t>.</w:t>
      </w:r>
    </w:p>
    <w:p w:rsidR="00B73AAF" w:rsidRDefault="00B73AAF" w:rsidP="00B73AAF">
      <w:pPr>
        <w:pStyle w:val="MIBEReferences"/>
        <w:spacing w:before="0" w:after="0"/>
        <w:ind w:left="227" w:firstLine="57"/>
        <w:rPr>
          <w:b/>
          <w:sz w:val="18"/>
          <w:szCs w:val="18"/>
          <w:lang w:val="en-US"/>
        </w:rPr>
      </w:pPr>
      <w:r w:rsidRPr="00C23ADF">
        <w:rPr>
          <w:b/>
          <w:sz w:val="18"/>
          <w:szCs w:val="18"/>
          <w:lang w:val="en-US"/>
        </w:rPr>
        <w:t>.</w:t>
      </w:r>
    </w:p>
    <w:p w:rsidR="00B73AAF" w:rsidRPr="00B73AAF" w:rsidRDefault="00B73AAF" w:rsidP="00B73AAF">
      <w:pPr>
        <w:rPr>
          <w:lang w:val="en-US"/>
        </w:rPr>
      </w:pPr>
    </w:p>
    <w:tbl>
      <w:tblPr>
        <w:tblStyle w:val="Tabela-Siatka"/>
        <w:tblW w:w="7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3631"/>
      </w:tblGrid>
      <w:tr w:rsidR="00B73AAF" w:rsidTr="000B503E">
        <w:trPr>
          <w:jc w:val="center"/>
        </w:trPr>
        <w:tc>
          <w:tcPr>
            <w:tcW w:w="3827" w:type="dxa"/>
          </w:tcPr>
          <w:p w:rsidR="00B73AAF" w:rsidRDefault="003E4392" w:rsidP="000B503E">
            <w:pPr>
              <w:spacing w:before="180" w:after="80"/>
              <w:rPr>
                <w:sz w:val="20"/>
                <w:szCs w:val="20"/>
              </w:rPr>
            </w:pPr>
            <w:r>
              <w:rPr>
                <w:bCs/>
                <w:color w:val="000000"/>
                <w:sz w:val="16"/>
                <w:szCs w:val="16"/>
              </w:rPr>
              <mc:AlternateContent>
                <mc:Choice Requires="wps">
                  <w:drawing>
                    <wp:anchor distT="0" distB="0" distL="114300" distR="114300" simplePos="0" relativeHeight="251710464" behindDoc="0" locked="0" layoutInCell="1" allowOverlap="1">
                      <wp:simplePos x="0" y="0"/>
                      <wp:positionH relativeFrom="page">
                        <wp:posOffset>-946150</wp:posOffset>
                      </wp:positionH>
                      <wp:positionV relativeFrom="paragraph">
                        <wp:posOffset>1944370</wp:posOffset>
                      </wp:positionV>
                      <wp:extent cx="2103755" cy="608965"/>
                      <wp:effectExtent l="0" t="38100" r="86995" b="635"/>
                      <wp:wrapNone/>
                      <wp:docPr id="2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755" cy="608965"/>
                              </a:xfrm>
                              <a:prstGeom prst="callout2">
                                <a:avLst>
                                  <a:gd name="adj1" fmla="val 18769"/>
                                  <a:gd name="adj2" fmla="val 103620"/>
                                  <a:gd name="adj3" fmla="val 18769"/>
                                  <a:gd name="adj4" fmla="val 103620"/>
                                  <a:gd name="adj5" fmla="val -3963"/>
                                  <a:gd name="adj6" fmla="val 103620"/>
                                </a:avLst>
                              </a:prstGeom>
                              <a:solidFill>
                                <a:srgbClr val="00FF00"/>
                              </a:solidFill>
                              <a:ln w="12700">
                                <a:solidFill>
                                  <a:srgbClr val="243F60"/>
                                </a:solidFill>
                                <a:miter lim="800000"/>
                                <a:headEnd/>
                                <a:tailEnd/>
                              </a:ln>
                            </wps:spPr>
                            <wps:txbx>
                              <w:txbxContent>
                                <w:p w:rsidR="000B503E" w:rsidRPr="00441C86" w:rsidRDefault="003E4392" w:rsidP="00B73AAF">
                                  <w:pPr>
                                    <w:ind w:left="-142"/>
                                    <w:jc w:val="center"/>
                                    <w:rPr>
                                      <w:b/>
                                      <w:sz w:val="20"/>
                                      <w:szCs w:val="20"/>
                                      <w:lang w:val="en-US"/>
                                    </w:rPr>
                                  </w:pPr>
                                  <w:r w:rsidRPr="00441C86">
                                    <w:rPr>
                                      <w:b/>
                                      <w:sz w:val="20"/>
                                      <w:szCs w:val="20"/>
                                      <w:lang w:val="en-US"/>
                                    </w:rPr>
                                    <w:t>Place in the table objects</w:t>
                                  </w:r>
                                  <w:r w:rsidR="000B503E" w:rsidRPr="00441C86">
                                    <w:rPr>
                                      <w:b/>
                                      <w:sz w:val="20"/>
                                      <w:szCs w:val="20"/>
                                      <w:lang w:val="en-US"/>
                                    </w:rPr>
                                    <w:t xml:space="preserve">, </w:t>
                                  </w:r>
                                </w:p>
                                <w:p w:rsidR="003E4392" w:rsidRPr="00441C86" w:rsidRDefault="003E4392" w:rsidP="003E4392">
                                  <w:pPr>
                                    <w:rPr>
                                      <w:b/>
                                      <w:sz w:val="20"/>
                                      <w:szCs w:val="20"/>
                                      <w:lang w:val="en-US"/>
                                    </w:rPr>
                                  </w:pPr>
                                  <w:r>
                                    <w:rPr>
                                      <w:b/>
                                      <w:sz w:val="20"/>
                                      <w:szCs w:val="20"/>
                                      <w:lang w:val="en"/>
                                    </w:rPr>
                                    <w:t xml:space="preserve">  </w:t>
                                  </w:r>
                                  <w:r w:rsidRPr="003E4392">
                                    <w:rPr>
                                      <w:b/>
                                      <w:sz w:val="20"/>
                                      <w:szCs w:val="20"/>
                                      <w:lang w:val="en"/>
                                    </w:rPr>
                                    <w:t xml:space="preserve">which are to be placed in two </w:t>
                                  </w:r>
                                  <w:r>
                                    <w:rPr>
                                      <w:b/>
                                      <w:sz w:val="20"/>
                                      <w:szCs w:val="20"/>
                                      <w:lang w:val="en"/>
                                    </w:rPr>
                                    <w:t xml:space="preserve">  </w:t>
                                  </w:r>
                                  <w:r w:rsidRPr="003E4392">
                                    <w:rPr>
                                      <w:b/>
                                      <w:sz w:val="20"/>
                                      <w:szCs w:val="20"/>
                                      <w:lang w:val="en"/>
                                    </w:rPr>
                                    <w:t>columns next to each other</w:t>
                                  </w:r>
                                </w:p>
                                <w:p w:rsidR="000B503E" w:rsidRPr="00441C86" w:rsidRDefault="000B503E" w:rsidP="00B73AAF">
                                  <w:pPr>
                                    <w:rPr>
                                      <w:color w:val="000000"/>
                                      <w:sz w:val="20"/>
                                      <w:szCs w:val="20"/>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0" o:spid="_x0000_s1057" type="#_x0000_t42" style="position:absolute;margin-left:-74.5pt;margin-top:153.1pt;width:165.65pt;height:47.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" adj="22382,-856,22382,4054,22382,4054" fillcolor="lime" strokecolor="#243f60" strokeweight="1pt">
                      <v:textbox>
                        <w:txbxContent>
                          <w:p w:rsidR="000B503E" w:rsidRPr="00441C86" w:rsidRDefault="003E4392" w:rsidP="00B73AAF">
                            <w:pPr>
                              <w:ind w:left="-142"/>
                              <w:jc w:val="center"/>
                              <w:rPr>
                                <w:b/>
                                <w:sz w:val="20"/>
                                <w:szCs w:val="20"/>
                                <w:lang w:val="en-US"/>
                              </w:rPr>
                            </w:pPr>
                            <w:r w:rsidRPr="00441C86">
                              <w:rPr>
                                <w:b/>
                                <w:sz w:val="20"/>
                                <w:szCs w:val="20"/>
                                <w:lang w:val="en-US"/>
                              </w:rPr>
                              <w:t>Place in the table objects</w:t>
                            </w:r>
                            <w:r w:rsidR="000B503E" w:rsidRPr="00441C86">
                              <w:rPr>
                                <w:b/>
                                <w:sz w:val="20"/>
                                <w:szCs w:val="20"/>
                                <w:lang w:val="en-US"/>
                              </w:rPr>
                              <w:t xml:space="preserve">, </w:t>
                            </w:r>
                          </w:p>
                          <w:p w:rsidR="003E4392" w:rsidRPr="00441C86" w:rsidRDefault="003E4392" w:rsidP="003E4392">
                            <w:pPr>
                              <w:rPr>
                                <w:b/>
                                <w:sz w:val="20"/>
                                <w:szCs w:val="20"/>
                                <w:lang w:val="en-US"/>
                              </w:rPr>
                            </w:pPr>
                            <w:r>
                              <w:rPr>
                                <w:b/>
                                <w:sz w:val="20"/>
                                <w:szCs w:val="20"/>
                                <w:lang w:val="en"/>
                              </w:rPr>
                              <w:t xml:space="preserve">  </w:t>
                            </w:r>
                            <w:r w:rsidRPr="003E4392">
                              <w:rPr>
                                <w:b/>
                                <w:sz w:val="20"/>
                                <w:szCs w:val="20"/>
                                <w:lang w:val="en"/>
                              </w:rPr>
                              <w:t xml:space="preserve">which are to be placed in two </w:t>
                            </w:r>
                            <w:r>
                              <w:rPr>
                                <w:b/>
                                <w:sz w:val="20"/>
                                <w:szCs w:val="20"/>
                                <w:lang w:val="en"/>
                              </w:rPr>
                              <w:t xml:space="preserve">  </w:t>
                            </w:r>
                            <w:r w:rsidRPr="003E4392">
                              <w:rPr>
                                <w:b/>
                                <w:sz w:val="20"/>
                                <w:szCs w:val="20"/>
                                <w:lang w:val="en"/>
                              </w:rPr>
                              <w:t>columns next to each other</w:t>
                            </w:r>
                          </w:p>
                          <w:p w:rsidR="000B503E" w:rsidRPr="00441C86" w:rsidRDefault="000B503E" w:rsidP="00B73AAF">
                            <w:pPr>
                              <w:rPr>
                                <w:color w:val="000000"/>
                                <w:sz w:val="20"/>
                                <w:szCs w:val="20"/>
                                <w:lang w:val="en-US"/>
                              </w:rPr>
                            </w:pPr>
                          </w:p>
                        </w:txbxContent>
                      </v:textbox>
                      <w10:wrap anchorx="page"/>
                    </v:shape>
                  </w:pict>
                </mc:Fallback>
              </mc:AlternateContent>
            </w:r>
            <w:r w:rsidR="00B73AAF">
              <w:drawing>
                <wp:inline distT="0" distB="0" distL="0" distR="0">
                  <wp:extent cx="2274455" cy="1693628"/>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0391" cy="1698048"/>
                          </a:xfrm>
                          <a:prstGeom prst="rect">
                            <a:avLst/>
                          </a:prstGeom>
                          <a:noFill/>
                          <a:ln>
                            <a:noFill/>
                          </a:ln>
                        </pic:spPr>
                      </pic:pic>
                    </a:graphicData>
                  </a:graphic>
                </wp:inline>
              </w:drawing>
            </w:r>
          </w:p>
        </w:tc>
        <w:tc>
          <w:tcPr>
            <w:tcW w:w="3633" w:type="dxa"/>
          </w:tcPr>
          <w:tbl>
            <w:tblPr>
              <w:tblStyle w:val="Tabela-Siatka"/>
              <w:tblW w:w="0" w:type="auto"/>
              <w:jc w:val="center"/>
              <w:tblLayout w:type="fixed"/>
              <w:tblLook w:val="04A0" w:firstRow="1" w:lastRow="0" w:firstColumn="1" w:lastColumn="0" w:noHBand="0" w:noVBand="1"/>
            </w:tblPr>
            <w:tblGrid>
              <w:gridCol w:w="434"/>
              <w:gridCol w:w="1582"/>
              <w:gridCol w:w="705"/>
              <w:gridCol w:w="674"/>
            </w:tblGrid>
            <w:tr w:rsidR="00B73AAF" w:rsidRPr="00787DDC" w:rsidTr="000B503E">
              <w:trPr>
                <w:trHeight w:val="97"/>
                <w:jc w:val="center"/>
              </w:trPr>
              <w:tc>
                <w:tcPr>
                  <w:tcW w:w="434" w:type="dxa"/>
                  <w:noWrap/>
                </w:tcPr>
                <w:p w:rsidR="00B73AAF" w:rsidRPr="00787DDC" w:rsidRDefault="00B73AAF" w:rsidP="000B503E">
                  <w:pPr>
                    <w:jc w:val="center"/>
                    <w:rPr>
                      <w:bCs/>
                      <w:sz w:val="16"/>
                      <w:szCs w:val="16"/>
                    </w:rPr>
                  </w:pPr>
                  <w:r>
                    <w:rPr>
                      <w:bCs/>
                      <w:sz w:val="16"/>
                      <w:szCs w:val="16"/>
                    </w:rPr>
                    <w:t>Lp.</w:t>
                  </w:r>
                </w:p>
              </w:tc>
              <w:tc>
                <w:tcPr>
                  <w:tcW w:w="1582" w:type="dxa"/>
                  <w:noWrap/>
                </w:tcPr>
                <w:p w:rsidR="00B73AAF" w:rsidRPr="00787DDC" w:rsidRDefault="00B73AAF" w:rsidP="000B503E">
                  <w:pPr>
                    <w:jc w:val="center"/>
                    <w:rPr>
                      <w:sz w:val="16"/>
                      <w:szCs w:val="16"/>
                    </w:rPr>
                  </w:pPr>
                  <w:r>
                    <w:rPr>
                      <w:sz w:val="16"/>
                      <w:szCs w:val="16"/>
                    </w:rPr>
                    <w:t>Województwo</w:t>
                  </w:r>
                </w:p>
              </w:tc>
              <w:tc>
                <w:tcPr>
                  <w:tcW w:w="705" w:type="dxa"/>
                  <w:noWrap/>
                  <w:vAlign w:val="center"/>
                </w:tcPr>
                <w:p w:rsidR="00B73AAF" w:rsidRPr="00787DDC" w:rsidRDefault="004B072E" w:rsidP="000B503E">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i</m:t>
                          </m:r>
                        </m:sub>
                      </m:sSub>
                    </m:oMath>
                  </m:oMathPara>
                </w:p>
              </w:tc>
              <w:tc>
                <w:tcPr>
                  <w:tcW w:w="674" w:type="dxa"/>
                </w:tcPr>
                <w:p w:rsidR="00B73AAF" w:rsidRPr="00787DDC" w:rsidRDefault="00B73AAF" w:rsidP="000B503E">
                  <w:pPr>
                    <w:jc w:val="center"/>
                    <w:rPr>
                      <w:rFonts w:eastAsia="Calibri"/>
                      <w:sz w:val="16"/>
                      <w:szCs w:val="16"/>
                    </w:rPr>
                  </w:pPr>
                  <w:r w:rsidRPr="00787DDC">
                    <w:rPr>
                      <w:rFonts w:eastAsia="Calibri"/>
                      <w:sz w:val="16"/>
                      <w:szCs w:val="16"/>
                    </w:rPr>
                    <w:t>Grupy</w:t>
                  </w:r>
                </w:p>
              </w:tc>
            </w:tr>
            <w:tr w:rsidR="00B73AAF" w:rsidRPr="00787DDC" w:rsidTr="000B503E">
              <w:trPr>
                <w:trHeight w:val="1348"/>
                <w:jc w:val="center"/>
              </w:trPr>
              <w:tc>
                <w:tcPr>
                  <w:tcW w:w="434" w:type="dxa"/>
                  <w:noWrap/>
                  <w:hideMark/>
                </w:tcPr>
                <w:p w:rsidR="00B73AAF" w:rsidRPr="00787DDC" w:rsidRDefault="00B73AAF" w:rsidP="000B503E">
                  <w:pPr>
                    <w:jc w:val="right"/>
                    <w:rPr>
                      <w:bCs/>
                      <w:sz w:val="16"/>
                      <w:szCs w:val="16"/>
                    </w:rPr>
                  </w:pPr>
                  <w:r w:rsidRPr="00787DDC">
                    <w:rPr>
                      <w:bCs/>
                      <w:sz w:val="16"/>
                      <w:szCs w:val="16"/>
                    </w:rPr>
                    <w:t>1</w:t>
                  </w:r>
                </w:p>
                <w:p w:rsidR="00B73AAF" w:rsidRPr="00787DDC" w:rsidRDefault="00B73AAF" w:rsidP="000B503E">
                  <w:pPr>
                    <w:jc w:val="right"/>
                    <w:rPr>
                      <w:bCs/>
                      <w:sz w:val="16"/>
                      <w:szCs w:val="16"/>
                    </w:rPr>
                  </w:pPr>
                  <w:r w:rsidRPr="00787DDC">
                    <w:rPr>
                      <w:bCs/>
                      <w:sz w:val="16"/>
                      <w:szCs w:val="16"/>
                    </w:rPr>
                    <w:t>2</w:t>
                  </w:r>
                </w:p>
                <w:p w:rsidR="00B73AAF" w:rsidRPr="00787DDC" w:rsidRDefault="00B73AAF" w:rsidP="000B503E">
                  <w:pPr>
                    <w:jc w:val="right"/>
                    <w:rPr>
                      <w:bCs/>
                      <w:sz w:val="16"/>
                      <w:szCs w:val="16"/>
                    </w:rPr>
                  </w:pPr>
                  <w:r w:rsidRPr="00787DDC">
                    <w:rPr>
                      <w:bCs/>
                      <w:sz w:val="16"/>
                      <w:szCs w:val="16"/>
                    </w:rPr>
                    <w:t>3</w:t>
                  </w:r>
                </w:p>
                <w:p w:rsidR="00B73AAF" w:rsidRPr="00787DDC" w:rsidRDefault="00B73AAF" w:rsidP="000B503E">
                  <w:pPr>
                    <w:jc w:val="right"/>
                    <w:rPr>
                      <w:bCs/>
                      <w:sz w:val="16"/>
                      <w:szCs w:val="16"/>
                    </w:rPr>
                  </w:pPr>
                  <w:r w:rsidRPr="00787DDC">
                    <w:rPr>
                      <w:bCs/>
                      <w:sz w:val="16"/>
                      <w:szCs w:val="16"/>
                    </w:rPr>
                    <w:t>4</w:t>
                  </w:r>
                </w:p>
                <w:p w:rsidR="00B73AAF" w:rsidRPr="00787DDC" w:rsidRDefault="00B73AAF" w:rsidP="000B503E">
                  <w:pPr>
                    <w:jc w:val="right"/>
                    <w:rPr>
                      <w:bCs/>
                      <w:sz w:val="16"/>
                      <w:szCs w:val="16"/>
                    </w:rPr>
                  </w:pPr>
                  <w:r w:rsidRPr="00787DDC">
                    <w:rPr>
                      <w:bCs/>
                      <w:sz w:val="16"/>
                      <w:szCs w:val="16"/>
                    </w:rPr>
                    <w:t>5</w:t>
                  </w:r>
                </w:p>
                <w:p w:rsidR="00B73AAF" w:rsidRPr="00787DDC" w:rsidRDefault="00B73AAF" w:rsidP="000B503E">
                  <w:pPr>
                    <w:jc w:val="right"/>
                    <w:rPr>
                      <w:bCs/>
                      <w:sz w:val="16"/>
                      <w:szCs w:val="16"/>
                    </w:rPr>
                  </w:pPr>
                  <w:r w:rsidRPr="00787DDC">
                    <w:rPr>
                      <w:bCs/>
                      <w:sz w:val="16"/>
                      <w:szCs w:val="16"/>
                    </w:rPr>
                    <w:t>6</w:t>
                  </w:r>
                </w:p>
                <w:p w:rsidR="00B73AAF" w:rsidRPr="00787DDC" w:rsidRDefault="00B73AAF" w:rsidP="000B503E">
                  <w:pPr>
                    <w:jc w:val="right"/>
                    <w:rPr>
                      <w:bCs/>
                      <w:sz w:val="16"/>
                      <w:szCs w:val="16"/>
                    </w:rPr>
                  </w:pPr>
                  <w:r w:rsidRPr="00787DDC">
                    <w:rPr>
                      <w:bCs/>
                      <w:sz w:val="16"/>
                      <w:szCs w:val="16"/>
                    </w:rPr>
                    <w:t>7</w:t>
                  </w:r>
                </w:p>
              </w:tc>
              <w:tc>
                <w:tcPr>
                  <w:tcW w:w="1582" w:type="dxa"/>
                  <w:noWrap/>
                  <w:tcMar>
                    <w:left w:w="57" w:type="dxa"/>
                    <w:right w:w="57" w:type="dxa"/>
                  </w:tcMar>
                  <w:hideMark/>
                </w:tcPr>
                <w:p w:rsidR="00B73AAF" w:rsidRPr="00787DDC" w:rsidRDefault="00B73AAF" w:rsidP="000B503E">
                  <w:pPr>
                    <w:rPr>
                      <w:sz w:val="16"/>
                      <w:szCs w:val="16"/>
                    </w:rPr>
                  </w:pPr>
                  <w:r w:rsidRPr="00787DDC">
                    <w:rPr>
                      <w:sz w:val="16"/>
                      <w:szCs w:val="16"/>
                    </w:rPr>
                    <w:t>Mazowieckie</w:t>
                  </w:r>
                </w:p>
                <w:p w:rsidR="00B73AAF" w:rsidRPr="00787DDC" w:rsidRDefault="00B73AAF" w:rsidP="000B503E">
                  <w:pPr>
                    <w:rPr>
                      <w:sz w:val="16"/>
                      <w:szCs w:val="16"/>
                    </w:rPr>
                  </w:pPr>
                  <w:r w:rsidRPr="00787DDC">
                    <w:rPr>
                      <w:sz w:val="16"/>
                      <w:szCs w:val="16"/>
                    </w:rPr>
                    <w:t>Śląskie</w:t>
                  </w:r>
                </w:p>
                <w:p w:rsidR="00B73AAF" w:rsidRPr="00787DDC" w:rsidRDefault="00B73AAF" w:rsidP="000B503E">
                  <w:pPr>
                    <w:rPr>
                      <w:sz w:val="16"/>
                      <w:szCs w:val="16"/>
                    </w:rPr>
                  </w:pPr>
                  <w:r w:rsidRPr="00787DDC">
                    <w:rPr>
                      <w:sz w:val="16"/>
                      <w:szCs w:val="16"/>
                    </w:rPr>
                    <w:t>Małopolskie</w:t>
                  </w:r>
                </w:p>
                <w:p w:rsidR="00B73AAF" w:rsidRPr="00787DDC" w:rsidRDefault="00B73AAF" w:rsidP="000B503E">
                  <w:pPr>
                    <w:rPr>
                      <w:sz w:val="16"/>
                      <w:szCs w:val="16"/>
                    </w:rPr>
                  </w:pPr>
                  <w:r w:rsidRPr="00787DDC">
                    <w:rPr>
                      <w:sz w:val="16"/>
                      <w:szCs w:val="16"/>
                    </w:rPr>
                    <w:t>Pomorskie</w:t>
                  </w:r>
                </w:p>
                <w:p w:rsidR="00B73AAF" w:rsidRPr="00787DDC" w:rsidRDefault="00B73AAF" w:rsidP="000B503E">
                  <w:pPr>
                    <w:rPr>
                      <w:sz w:val="16"/>
                      <w:szCs w:val="16"/>
                    </w:rPr>
                  </w:pPr>
                  <w:r w:rsidRPr="00787DDC">
                    <w:rPr>
                      <w:sz w:val="16"/>
                      <w:szCs w:val="16"/>
                    </w:rPr>
                    <w:t>Kujawsko-pomorskie</w:t>
                  </w:r>
                </w:p>
                <w:p w:rsidR="00B73AAF" w:rsidRPr="00787DDC" w:rsidRDefault="00B73AAF" w:rsidP="000B503E">
                  <w:pPr>
                    <w:rPr>
                      <w:sz w:val="16"/>
                      <w:szCs w:val="16"/>
                    </w:rPr>
                  </w:pPr>
                  <w:r w:rsidRPr="00787DDC">
                    <w:rPr>
                      <w:sz w:val="16"/>
                      <w:szCs w:val="16"/>
                    </w:rPr>
                    <w:t>Dolnośląskie</w:t>
                  </w:r>
                </w:p>
                <w:p w:rsidR="00B73AAF" w:rsidRPr="00787DDC" w:rsidRDefault="00B73AAF" w:rsidP="000B503E">
                  <w:pPr>
                    <w:rPr>
                      <w:sz w:val="16"/>
                      <w:szCs w:val="16"/>
                    </w:rPr>
                  </w:pPr>
                  <w:r w:rsidRPr="00787DDC">
                    <w:rPr>
                      <w:sz w:val="16"/>
                      <w:szCs w:val="16"/>
                    </w:rPr>
                    <w:t>Zachodniopomorskie</w:t>
                  </w:r>
                </w:p>
              </w:tc>
              <w:tc>
                <w:tcPr>
                  <w:tcW w:w="705" w:type="dxa"/>
                  <w:noWrap/>
                  <w:vAlign w:val="center"/>
                  <w:hideMark/>
                </w:tcPr>
                <w:p w:rsidR="00B73AAF" w:rsidRPr="00787DDC" w:rsidRDefault="00B73AAF" w:rsidP="000B503E">
                  <w:pPr>
                    <w:tabs>
                      <w:tab w:val="decimal" w:pos="289"/>
                    </w:tabs>
                    <w:rPr>
                      <w:sz w:val="16"/>
                      <w:szCs w:val="16"/>
                    </w:rPr>
                  </w:pPr>
                  <w:r w:rsidRPr="00787DDC">
                    <w:rPr>
                      <w:sz w:val="16"/>
                      <w:szCs w:val="16"/>
                    </w:rPr>
                    <w:t>115</w:t>
                  </w:r>
                </w:p>
                <w:p w:rsidR="00B73AAF" w:rsidRPr="00787DDC" w:rsidRDefault="00B73AAF" w:rsidP="000B503E">
                  <w:pPr>
                    <w:tabs>
                      <w:tab w:val="decimal" w:pos="289"/>
                    </w:tabs>
                    <w:rPr>
                      <w:sz w:val="16"/>
                      <w:szCs w:val="16"/>
                    </w:rPr>
                  </w:pPr>
                  <w:r w:rsidRPr="00787DDC">
                    <w:rPr>
                      <w:sz w:val="16"/>
                      <w:szCs w:val="16"/>
                    </w:rPr>
                    <w:t>107</w:t>
                  </w:r>
                </w:p>
                <w:p w:rsidR="00B73AAF" w:rsidRPr="00787DDC" w:rsidRDefault="00B73AAF" w:rsidP="000B503E">
                  <w:pPr>
                    <w:tabs>
                      <w:tab w:val="decimal" w:pos="289"/>
                    </w:tabs>
                    <w:rPr>
                      <w:sz w:val="16"/>
                      <w:szCs w:val="16"/>
                    </w:rPr>
                  </w:pPr>
                  <w:r w:rsidRPr="00787DDC">
                    <w:rPr>
                      <w:sz w:val="16"/>
                      <w:szCs w:val="16"/>
                    </w:rPr>
                    <w:t>102,5</w:t>
                  </w:r>
                </w:p>
                <w:p w:rsidR="00B73AAF" w:rsidRPr="00787DDC" w:rsidRDefault="00B73AAF" w:rsidP="000B503E">
                  <w:pPr>
                    <w:tabs>
                      <w:tab w:val="decimal" w:pos="289"/>
                    </w:tabs>
                    <w:rPr>
                      <w:sz w:val="16"/>
                      <w:szCs w:val="16"/>
                    </w:rPr>
                  </w:pPr>
                  <w:r w:rsidRPr="00787DDC">
                    <w:rPr>
                      <w:sz w:val="16"/>
                      <w:szCs w:val="16"/>
                    </w:rPr>
                    <w:t>97</w:t>
                  </w:r>
                </w:p>
                <w:p w:rsidR="00B73AAF" w:rsidRPr="00787DDC" w:rsidRDefault="00B73AAF" w:rsidP="000B503E">
                  <w:pPr>
                    <w:tabs>
                      <w:tab w:val="decimal" w:pos="289"/>
                    </w:tabs>
                    <w:rPr>
                      <w:sz w:val="16"/>
                      <w:szCs w:val="16"/>
                    </w:rPr>
                  </w:pPr>
                  <w:r w:rsidRPr="00787DDC">
                    <w:rPr>
                      <w:sz w:val="16"/>
                      <w:szCs w:val="16"/>
                    </w:rPr>
                    <w:t>92</w:t>
                  </w:r>
                </w:p>
                <w:p w:rsidR="00B73AAF" w:rsidRPr="00787DDC" w:rsidRDefault="00B73AAF" w:rsidP="000B503E">
                  <w:pPr>
                    <w:tabs>
                      <w:tab w:val="decimal" w:pos="289"/>
                    </w:tabs>
                    <w:rPr>
                      <w:sz w:val="16"/>
                      <w:szCs w:val="16"/>
                    </w:rPr>
                  </w:pPr>
                  <w:r w:rsidRPr="00787DDC">
                    <w:rPr>
                      <w:sz w:val="16"/>
                      <w:szCs w:val="16"/>
                    </w:rPr>
                    <w:t>91,5</w:t>
                  </w:r>
                </w:p>
                <w:p w:rsidR="00B73AAF" w:rsidRPr="00787DDC" w:rsidRDefault="00B73AAF" w:rsidP="000B503E">
                  <w:pPr>
                    <w:tabs>
                      <w:tab w:val="decimal" w:pos="289"/>
                    </w:tabs>
                    <w:rPr>
                      <w:sz w:val="16"/>
                      <w:szCs w:val="16"/>
                    </w:rPr>
                  </w:pPr>
                  <w:r w:rsidRPr="00787DDC">
                    <w:rPr>
                      <w:sz w:val="16"/>
                      <w:szCs w:val="16"/>
                    </w:rPr>
                    <w:t>87,5</w:t>
                  </w:r>
                </w:p>
              </w:tc>
              <w:tc>
                <w:tcPr>
                  <w:tcW w:w="674" w:type="dxa"/>
                  <w:tcMar>
                    <w:left w:w="0" w:type="dxa"/>
                    <w:right w:w="0" w:type="dxa"/>
                  </w:tcMar>
                  <w:vAlign w:val="center"/>
                </w:tcPr>
                <w:p w:rsidR="00B73AAF" w:rsidRDefault="00B73AAF" w:rsidP="000B503E">
                  <w:pPr>
                    <w:jc w:val="center"/>
                    <w:rPr>
                      <w:sz w:val="16"/>
                      <w:szCs w:val="16"/>
                    </w:rPr>
                  </w:pPr>
                  <w:r>
                    <w:rPr>
                      <w:sz w:val="16"/>
                      <w:szCs w:val="16"/>
                    </w:rPr>
                    <w:t xml:space="preserve">I </w:t>
                  </w:r>
                </w:p>
                <w:p w:rsidR="00B73AAF" w:rsidRPr="00787DDC" w:rsidRDefault="00B73AAF" w:rsidP="000B503E">
                  <w:pPr>
                    <w:jc w:val="center"/>
                    <w:rPr>
                      <w:sz w:val="16"/>
                      <w:szCs w:val="16"/>
                    </w:rPr>
                  </w:pPr>
                  <w:r>
                    <w:rPr>
                      <w:sz w:val="16"/>
                      <w:szCs w:val="16"/>
                    </w:rPr>
                    <w:t>(7 woj.)</w:t>
                  </w:r>
                </w:p>
              </w:tc>
            </w:tr>
            <w:tr w:rsidR="00B73AAF" w:rsidRPr="00787DDC" w:rsidTr="000B503E">
              <w:trPr>
                <w:trHeight w:val="960"/>
                <w:jc w:val="center"/>
              </w:trPr>
              <w:tc>
                <w:tcPr>
                  <w:tcW w:w="434" w:type="dxa"/>
                  <w:noWrap/>
                  <w:hideMark/>
                </w:tcPr>
                <w:p w:rsidR="00B73AAF" w:rsidRPr="00787DDC" w:rsidRDefault="00B73AAF" w:rsidP="000B503E">
                  <w:pPr>
                    <w:jc w:val="right"/>
                    <w:rPr>
                      <w:bCs/>
                      <w:sz w:val="16"/>
                      <w:szCs w:val="16"/>
                    </w:rPr>
                  </w:pPr>
                  <w:r w:rsidRPr="00787DDC">
                    <w:rPr>
                      <w:bCs/>
                      <w:sz w:val="16"/>
                      <w:szCs w:val="16"/>
                    </w:rPr>
                    <w:t>8</w:t>
                  </w:r>
                  <w:r>
                    <w:rPr>
                      <w:bCs/>
                      <w:sz w:val="16"/>
                      <w:szCs w:val="16"/>
                    </w:rPr>
                    <w:t>.5</w:t>
                  </w:r>
                </w:p>
                <w:p w:rsidR="00B73AAF" w:rsidRPr="00787DDC" w:rsidRDefault="00B73AAF" w:rsidP="000B503E">
                  <w:pPr>
                    <w:jc w:val="right"/>
                    <w:rPr>
                      <w:bCs/>
                      <w:sz w:val="16"/>
                      <w:szCs w:val="16"/>
                    </w:rPr>
                  </w:pPr>
                  <w:r>
                    <w:rPr>
                      <w:bCs/>
                      <w:sz w:val="16"/>
                      <w:szCs w:val="16"/>
                    </w:rPr>
                    <w:t>8.5</w:t>
                  </w:r>
                </w:p>
                <w:p w:rsidR="00B73AAF" w:rsidRPr="00787DDC" w:rsidRDefault="00B73AAF" w:rsidP="000B503E">
                  <w:pPr>
                    <w:jc w:val="right"/>
                    <w:rPr>
                      <w:bCs/>
                      <w:sz w:val="16"/>
                      <w:szCs w:val="16"/>
                    </w:rPr>
                  </w:pPr>
                  <w:r>
                    <w:rPr>
                      <w:bCs/>
                      <w:sz w:val="16"/>
                      <w:szCs w:val="16"/>
                    </w:rPr>
                    <w:t>10</w:t>
                  </w:r>
                </w:p>
                <w:p w:rsidR="00B73AAF" w:rsidRPr="00787DDC" w:rsidRDefault="00B73AAF" w:rsidP="000B503E">
                  <w:pPr>
                    <w:jc w:val="right"/>
                    <w:rPr>
                      <w:bCs/>
                      <w:sz w:val="16"/>
                      <w:szCs w:val="16"/>
                    </w:rPr>
                  </w:pPr>
                  <w:r>
                    <w:rPr>
                      <w:bCs/>
                      <w:sz w:val="16"/>
                      <w:szCs w:val="16"/>
                    </w:rPr>
                    <w:t>11</w:t>
                  </w:r>
                </w:p>
                <w:p w:rsidR="00B73AAF" w:rsidRPr="00787DDC" w:rsidRDefault="00B73AAF" w:rsidP="000B503E">
                  <w:pPr>
                    <w:jc w:val="right"/>
                    <w:rPr>
                      <w:bCs/>
                      <w:sz w:val="16"/>
                      <w:szCs w:val="16"/>
                    </w:rPr>
                  </w:pPr>
                  <w:r>
                    <w:rPr>
                      <w:bCs/>
                      <w:sz w:val="16"/>
                      <w:szCs w:val="16"/>
                    </w:rPr>
                    <w:t>12</w:t>
                  </w:r>
                </w:p>
              </w:tc>
              <w:tc>
                <w:tcPr>
                  <w:tcW w:w="1582" w:type="dxa"/>
                  <w:noWrap/>
                  <w:tcMar>
                    <w:left w:w="57" w:type="dxa"/>
                    <w:right w:w="57" w:type="dxa"/>
                  </w:tcMar>
                  <w:hideMark/>
                </w:tcPr>
                <w:p w:rsidR="00B73AAF" w:rsidRPr="00787DDC" w:rsidRDefault="00B73AAF" w:rsidP="000B503E">
                  <w:pPr>
                    <w:rPr>
                      <w:sz w:val="16"/>
                      <w:szCs w:val="16"/>
                    </w:rPr>
                  </w:pPr>
                  <w:r w:rsidRPr="00787DDC">
                    <w:rPr>
                      <w:sz w:val="16"/>
                      <w:szCs w:val="16"/>
                    </w:rPr>
                    <w:t>Opolskie</w:t>
                  </w:r>
                </w:p>
                <w:p w:rsidR="00B73AAF" w:rsidRPr="00787DDC" w:rsidRDefault="00B73AAF" w:rsidP="000B503E">
                  <w:pPr>
                    <w:rPr>
                      <w:sz w:val="16"/>
                      <w:szCs w:val="16"/>
                    </w:rPr>
                  </w:pPr>
                  <w:r w:rsidRPr="00787DDC">
                    <w:rPr>
                      <w:sz w:val="16"/>
                      <w:szCs w:val="16"/>
                    </w:rPr>
                    <w:t>Wielkopolskie</w:t>
                  </w:r>
                </w:p>
                <w:p w:rsidR="00B73AAF" w:rsidRPr="00787DDC" w:rsidRDefault="00B73AAF" w:rsidP="000B503E">
                  <w:pPr>
                    <w:rPr>
                      <w:sz w:val="16"/>
                      <w:szCs w:val="16"/>
                    </w:rPr>
                  </w:pPr>
                  <w:r w:rsidRPr="00787DDC">
                    <w:rPr>
                      <w:sz w:val="16"/>
                      <w:szCs w:val="16"/>
                    </w:rPr>
                    <w:t>Lubuskie</w:t>
                  </w:r>
                </w:p>
                <w:p w:rsidR="00B73AAF" w:rsidRPr="00787DDC" w:rsidRDefault="00B73AAF" w:rsidP="000B503E">
                  <w:pPr>
                    <w:rPr>
                      <w:sz w:val="16"/>
                      <w:szCs w:val="16"/>
                    </w:rPr>
                  </w:pPr>
                  <w:r w:rsidRPr="00787DDC">
                    <w:rPr>
                      <w:sz w:val="16"/>
                      <w:szCs w:val="16"/>
                    </w:rPr>
                    <w:t>Łódz</w:t>
                  </w:r>
                  <w:r>
                    <w:rPr>
                      <w:sz w:val="16"/>
                      <w:szCs w:val="16"/>
                    </w:rPr>
                    <w:t>k</w:t>
                  </w:r>
                  <w:r w:rsidRPr="00787DDC">
                    <w:rPr>
                      <w:sz w:val="16"/>
                      <w:szCs w:val="16"/>
                    </w:rPr>
                    <w:t>ie</w:t>
                  </w:r>
                </w:p>
                <w:p w:rsidR="00B73AAF" w:rsidRPr="00787DDC" w:rsidRDefault="00B73AAF" w:rsidP="000B503E">
                  <w:pPr>
                    <w:rPr>
                      <w:sz w:val="16"/>
                      <w:szCs w:val="16"/>
                    </w:rPr>
                  </w:pPr>
                  <w:r w:rsidRPr="00787DDC">
                    <w:rPr>
                      <w:sz w:val="16"/>
                      <w:szCs w:val="16"/>
                    </w:rPr>
                    <w:t>Podkarpackie</w:t>
                  </w:r>
                </w:p>
              </w:tc>
              <w:tc>
                <w:tcPr>
                  <w:tcW w:w="705" w:type="dxa"/>
                  <w:noWrap/>
                  <w:vAlign w:val="center"/>
                  <w:hideMark/>
                </w:tcPr>
                <w:p w:rsidR="00B73AAF" w:rsidRPr="00787DDC" w:rsidRDefault="00B73AAF" w:rsidP="000B503E">
                  <w:pPr>
                    <w:tabs>
                      <w:tab w:val="decimal" w:pos="289"/>
                    </w:tabs>
                    <w:rPr>
                      <w:sz w:val="16"/>
                      <w:szCs w:val="16"/>
                    </w:rPr>
                  </w:pPr>
                  <w:r w:rsidRPr="00787DDC">
                    <w:rPr>
                      <w:sz w:val="16"/>
                      <w:szCs w:val="16"/>
                    </w:rPr>
                    <w:t>77</w:t>
                  </w:r>
                </w:p>
                <w:p w:rsidR="00B73AAF" w:rsidRPr="00787DDC" w:rsidRDefault="00B73AAF" w:rsidP="000B503E">
                  <w:pPr>
                    <w:tabs>
                      <w:tab w:val="decimal" w:pos="289"/>
                    </w:tabs>
                    <w:rPr>
                      <w:sz w:val="16"/>
                      <w:szCs w:val="16"/>
                    </w:rPr>
                  </w:pPr>
                  <w:r w:rsidRPr="00787DDC">
                    <w:rPr>
                      <w:sz w:val="16"/>
                      <w:szCs w:val="16"/>
                    </w:rPr>
                    <w:t>77</w:t>
                  </w:r>
                </w:p>
                <w:p w:rsidR="00B73AAF" w:rsidRPr="00787DDC" w:rsidRDefault="00B73AAF" w:rsidP="000B503E">
                  <w:pPr>
                    <w:tabs>
                      <w:tab w:val="decimal" w:pos="289"/>
                    </w:tabs>
                    <w:rPr>
                      <w:sz w:val="16"/>
                      <w:szCs w:val="16"/>
                    </w:rPr>
                  </w:pPr>
                  <w:r w:rsidRPr="00787DDC">
                    <w:rPr>
                      <w:sz w:val="16"/>
                      <w:szCs w:val="16"/>
                    </w:rPr>
                    <w:t>72,5</w:t>
                  </w:r>
                </w:p>
                <w:p w:rsidR="00B73AAF" w:rsidRPr="00787DDC" w:rsidRDefault="00B73AAF" w:rsidP="000B503E">
                  <w:pPr>
                    <w:tabs>
                      <w:tab w:val="decimal" w:pos="289"/>
                    </w:tabs>
                    <w:rPr>
                      <w:sz w:val="16"/>
                      <w:szCs w:val="16"/>
                    </w:rPr>
                  </w:pPr>
                  <w:r w:rsidRPr="00787DDC">
                    <w:rPr>
                      <w:sz w:val="16"/>
                      <w:szCs w:val="16"/>
                    </w:rPr>
                    <w:t>71,5</w:t>
                  </w:r>
                </w:p>
                <w:p w:rsidR="00B73AAF" w:rsidRPr="00787DDC" w:rsidRDefault="00B73AAF" w:rsidP="000B503E">
                  <w:pPr>
                    <w:tabs>
                      <w:tab w:val="decimal" w:pos="289"/>
                    </w:tabs>
                    <w:rPr>
                      <w:sz w:val="16"/>
                      <w:szCs w:val="16"/>
                    </w:rPr>
                  </w:pPr>
                  <w:r w:rsidRPr="00787DDC">
                    <w:rPr>
                      <w:sz w:val="16"/>
                      <w:szCs w:val="16"/>
                    </w:rPr>
                    <w:t>68</w:t>
                  </w:r>
                </w:p>
              </w:tc>
              <w:tc>
                <w:tcPr>
                  <w:tcW w:w="674" w:type="dxa"/>
                  <w:tcMar>
                    <w:left w:w="0" w:type="dxa"/>
                    <w:right w:w="0" w:type="dxa"/>
                  </w:tcMar>
                  <w:vAlign w:val="center"/>
                </w:tcPr>
                <w:p w:rsidR="00B73AAF" w:rsidRDefault="00B73AAF" w:rsidP="000B503E">
                  <w:pPr>
                    <w:jc w:val="center"/>
                    <w:rPr>
                      <w:sz w:val="16"/>
                      <w:szCs w:val="16"/>
                    </w:rPr>
                  </w:pPr>
                  <w:r>
                    <w:rPr>
                      <w:sz w:val="16"/>
                      <w:szCs w:val="16"/>
                    </w:rPr>
                    <w:t xml:space="preserve">II </w:t>
                  </w:r>
                </w:p>
                <w:p w:rsidR="00B73AAF" w:rsidRPr="00787DDC" w:rsidRDefault="00B73AAF" w:rsidP="000B503E">
                  <w:pPr>
                    <w:jc w:val="center"/>
                    <w:rPr>
                      <w:sz w:val="16"/>
                      <w:szCs w:val="16"/>
                    </w:rPr>
                  </w:pPr>
                  <w:r>
                    <w:rPr>
                      <w:sz w:val="16"/>
                      <w:szCs w:val="16"/>
                    </w:rPr>
                    <w:t>(5 woj.)</w:t>
                  </w:r>
                </w:p>
              </w:tc>
            </w:tr>
            <w:tr w:rsidR="00B73AAF" w:rsidRPr="00787DDC" w:rsidTr="000B503E">
              <w:trPr>
                <w:trHeight w:val="768"/>
                <w:jc w:val="center"/>
              </w:trPr>
              <w:tc>
                <w:tcPr>
                  <w:tcW w:w="434" w:type="dxa"/>
                  <w:noWrap/>
                  <w:hideMark/>
                </w:tcPr>
                <w:p w:rsidR="00B73AAF" w:rsidRPr="00787DDC" w:rsidRDefault="00B73AAF" w:rsidP="000B503E">
                  <w:pPr>
                    <w:jc w:val="right"/>
                    <w:rPr>
                      <w:bCs/>
                      <w:sz w:val="16"/>
                      <w:szCs w:val="16"/>
                    </w:rPr>
                  </w:pPr>
                  <w:r>
                    <w:rPr>
                      <w:bCs/>
                      <w:sz w:val="16"/>
                      <w:szCs w:val="16"/>
                    </w:rPr>
                    <w:t>13</w:t>
                  </w:r>
                </w:p>
                <w:p w:rsidR="00B73AAF" w:rsidRPr="00787DDC" w:rsidRDefault="00B73AAF" w:rsidP="000B503E">
                  <w:pPr>
                    <w:jc w:val="right"/>
                    <w:rPr>
                      <w:bCs/>
                      <w:sz w:val="16"/>
                      <w:szCs w:val="16"/>
                    </w:rPr>
                  </w:pPr>
                  <w:r>
                    <w:rPr>
                      <w:bCs/>
                      <w:sz w:val="16"/>
                      <w:szCs w:val="16"/>
                    </w:rPr>
                    <w:t>14</w:t>
                  </w:r>
                </w:p>
                <w:p w:rsidR="00B73AAF" w:rsidRPr="00787DDC" w:rsidRDefault="00B73AAF" w:rsidP="000B503E">
                  <w:pPr>
                    <w:jc w:val="right"/>
                    <w:rPr>
                      <w:bCs/>
                      <w:sz w:val="16"/>
                      <w:szCs w:val="16"/>
                    </w:rPr>
                  </w:pPr>
                  <w:r>
                    <w:rPr>
                      <w:bCs/>
                      <w:sz w:val="16"/>
                      <w:szCs w:val="16"/>
                    </w:rPr>
                    <w:t>15</w:t>
                  </w:r>
                </w:p>
                <w:p w:rsidR="00B73AAF" w:rsidRPr="00787DDC" w:rsidRDefault="00B73AAF" w:rsidP="000B503E">
                  <w:pPr>
                    <w:jc w:val="right"/>
                    <w:rPr>
                      <w:bCs/>
                      <w:sz w:val="16"/>
                      <w:szCs w:val="16"/>
                    </w:rPr>
                  </w:pPr>
                  <w:r>
                    <w:rPr>
                      <w:bCs/>
                      <w:sz w:val="16"/>
                      <w:szCs w:val="16"/>
                    </w:rPr>
                    <w:t>16</w:t>
                  </w:r>
                </w:p>
              </w:tc>
              <w:tc>
                <w:tcPr>
                  <w:tcW w:w="1582" w:type="dxa"/>
                  <w:noWrap/>
                  <w:tcMar>
                    <w:left w:w="57" w:type="dxa"/>
                    <w:right w:w="57" w:type="dxa"/>
                  </w:tcMar>
                  <w:hideMark/>
                </w:tcPr>
                <w:p w:rsidR="00B73AAF" w:rsidRPr="00787DDC" w:rsidRDefault="00B73AAF" w:rsidP="000B503E">
                  <w:pPr>
                    <w:rPr>
                      <w:sz w:val="16"/>
                      <w:szCs w:val="16"/>
                    </w:rPr>
                  </w:pPr>
                  <w:r w:rsidRPr="00787DDC">
                    <w:rPr>
                      <w:sz w:val="16"/>
                      <w:szCs w:val="16"/>
                    </w:rPr>
                    <w:t>Lubelskie</w:t>
                  </w:r>
                </w:p>
                <w:p w:rsidR="00B73AAF" w:rsidRPr="00787DDC" w:rsidRDefault="00B73AAF" w:rsidP="000B503E">
                  <w:pPr>
                    <w:rPr>
                      <w:sz w:val="16"/>
                      <w:szCs w:val="16"/>
                    </w:rPr>
                  </w:pPr>
                  <w:r w:rsidRPr="00787DDC">
                    <w:rPr>
                      <w:sz w:val="16"/>
                      <w:szCs w:val="16"/>
                    </w:rPr>
                    <w:t>Warmińsko-mazurskie</w:t>
                  </w:r>
                </w:p>
                <w:p w:rsidR="00B73AAF" w:rsidRPr="00787DDC" w:rsidRDefault="00B73AAF" w:rsidP="000B503E">
                  <w:pPr>
                    <w:rPr>
                      <w:sz w:val="16"/>
                      <w:szCs w:val="16"/>
                    </w:rPr>
                  </w:pPr>
                  <w:r w:rsidRPr="00787DDC">
                    <w:rPr>
                      <w:sz w:val="16"/>
                      <w:szCs w:val="16"/>
                    </w:rPr>
                    <w:t>Świętokrzyskie</w:t>
                  </w:r>
                </w:p>
                <w:p w:rsidR="00B73AAF" w:rsidRPr="00787DDC" w:rsidRDefault="00B73AAF" w:rsidP="000B503E">
                  <w:pPr>
                    <w:rPr>
                      <w:sz w:val="16"/>
                      <w:szCs w:val="16"/>
                    </w:rPr>
                  </w:pPr>
                  <w:r w:rsidRPr="00787DDC">
                    <w:rPr>
                      <w:sz w:val="16"/>
                      <w:szCs w:val="16"/>
                    </w:rPr>
                    <w:t>Podlaskie</w:t>
                  </w:r>
                </w:p>
              </w:tc>
              <w:tc>
                <w:tcPr>
                  <w:tcW w:w="705" w:type="dxa"/>
                  <w:noWrap/>
                  <w:vAlign w:val="center"/>
                  <w:hideMark/>
                </w:tcPr>
                <w:p w:rsidR="00B73AAF" w:rsidRPr="00787DDC" w:rsidRDefault="00B73AAF" w:rsidP="000B503E">
                  <w:pPr>
                    <w:tabs>
                      <w:tab w:val="decimal" w:pos="289"/>
                    </w:tabs>
                    <w:rPr>
                      <w:sz w:val="16"/>
                      <w:szCs w:val="16"/>
                    </w:rPr>
                  </w:pPr>
                  <w:r w:rsidRPr="00787DDC">
                    <w:rPr>
                      <w:sz w:val="16"/>
                      <w:szCs w:val="16"/>
                    </w:rPr>
                    <w:t>49,5</w:t>
                  </w:r>
                </w:p>
                <w:p w:rsidR="00B73AAF" w:rsidRPr="00787DDC" w:rsidRDefault="00B73AAF" w:rsidP="000B503E">
                  <w:pPr>
                    <w:tabs>
                      <w:tab w:val="decimal" w:pos="289"/>
                    </w:tabs>
                    <w:rPr>
                      <w:sz w:val="16"/>
                      <w:szCs w:val="16"/>
                    </w:rPr>
                  </w:pPr>
                  <w:r w:rsidRPr="00787DDC">
                    <w:rPr>
                      <w:sz w:val="16"/>
                      <w:szCs w:val="16"/>
                    </w:rPr>
                    <w:t>48</w:t>
                  </w:r>
                </w:p>
                <w:p w:rsidR="00B73AAF" w:rsidRPr="00787DDC" w:rsidRDefault="00B73AAF" w:rsidP="000B503E">
                  <w:pPr>
                    <w:tabs>
                      <w:tab w:val="decimal" w:pos="289"/>
                    </w:tabs>
                    <w:rPr>
                      <w:sz w:val="16"/>
                      <w:szCs w:val="16"/>
                    </w:rPr>
                  </w:pPr>
                  <w:r w:rsidRPr="00787DDC">
                    <w:rPr>
                      <w:sz w:val="16"/>
                      <w:szCs w:val="16"/>
                    </w:rPr>
                    <w:t>38,5</w:t>
                  </w:r>
                </w:p>
                <w:p w:rsidR="00B73AAF" w:rsidRPr="00787DDC" w:rsidRDefault="00B73AAF" w:rsidP="000B503E">
                  <w:pPr>
                    <w:tabs>
                      <w:tab w:val="decimal" w:pos="289"/>
                    </w:tabs>
                    <w:rPr>
                      <w:sz w:val="16"/>
                      <w:szCs w:val="16"/>
                    </w:rPr>
                  </w:pPr>
                  <w:r w:rsidRPr="00787DDC">
                    <w:rPr>
                      <w:sz w:val="16"/>
                      <w:szCs w:val="16"/>
                    </w:rPr>
                    <w:t>29,5</w:t>
                  </w:r>
                </w:p>
              </w:tc>
              <w:tc>
                <w:tcPr>
                  <w:tcW w:w="674" w:type="dxa"/>
                  <w:tcMar>
                    <w:left w:w="0" w:type="dxa"/>
                    <w:right w:w="0" w:type="dxa"/>
                  </w:tcMar>
                  <w:vAlign w:val="center"/>
                </w:tcPr>
                <w:p w:rsidR="00B73AAF" w:rsidRDefault="00B73AAF" w:rsidP="000B503E">
                  <w:pPr>
                    <w:jc w:val="center"/>
                    <w:rPr>
                      <w:sz w:val="16"/>
                      <w:szCs w:val="16"/>
                    </w:rPr>
                  </w:pPr>
                  <w:r>
                    <w:rPr>
                      <w:sz w:val="16"/>
                      <w:szCs w:val="16"/>
                    </w:rPr>
                    <w:t xml:space="preserve">III </w:t>
                  </w:r>
                </w:p>
                <w:p w:rsidR="00B73AAF" w:rsidRPr="00787DDC" w:rsidRDefault="00B73AAF" w:rsidP="000B503E">
                  <w:pPr>
                    <w:jc w:val="center"/>
                    <w:rPr>
                      <w:sz w:val="16"/>
                      <w:szCs w:val="16"/>
                    </w:rPr>
                  </w:pPr>
                  <w:r>
                    <w:rPr>
                      <w:sz w:val="16"/>
                      <w:szCs w:val="16"/>
                    </w:rPr>
                    <w:t>(4 woj.)</w:t>
                  </w:r>
                </w:p>
              </w:tc>
            </w:tr>
            <w:tr w:rsidR="00B73AAF" w:rsidRPr="00787DDC" w:rsidTr="000B503E">
              <w:trPr>
                <w:trHeight w:val="70"/>
                <w:jc w:val="center"/>
              </w:trPr>
              <w:tc>
                <w:tcPr>
                  <w:tcW w:w="434" w:type="dxa"/>
                  <w:noWrap/>
                  <w:tcMar>
                    <w:left w:w="0" w:type="dxa"/>
                    <w:right w:w="0" w:type="dxa"/>
                  </w:tcMar>
                  <w:vAlign w:val="center"/>
                </w:tcPr>
                <w:p w:rsidR="00B73AAF" w:rsidRDefault="00B73AAF" w:rsidP="000B503E">
                  <w:pPr>
                    <w:jc w:val="center"/>
                    <w:rPr>
                      <w:bCs/>
                      <w:sz w:val="16"/>
                      <w:szCs w:val="16"/>
                    </w:rPr>
                  </w:pPr>
                  <w:r>
                    <w:rPr>
                      <w:sz w:val="16"/>
                      <w:szCs w:val="16"/>
                    </w:rPr>
                    <w:t>I (</w:t>
                  </w: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i</m:t>
                        </m:r>
                      </m:sub>
                    </m:sSub>
                  </m:oMath>
                  <w:r>
                    <w:rPr>
                      <w:rFonts w:eastAsiaTheme="minorEastAsia"/>
                      <w:sz w:val="16"/>
                      <w:szCs w:val="16"/>
                    </w:rPr>
                    <w:t>)</w:t>
                  </w:r>
                </w:p>
              </w:tc>
              <w:tc>
                <w:tcPr>
                  <w:tcW w:w="2961" w:type="dxa"/>
                  <w:gridSpan w:val="3"/>
                  <w:noWrap/>
                  <w:vAlign w:val="center"/>
                </w:tcPr>
                <w:p w:rsidR="00B73AAF" w:rsidRPr="00787DDC" w:rsidRDefault="00B73AAF" w:rsidP="000B503E">
                  <w:pPr>
                    <w:jc w:val="center"/>
                    <w:rPr>
                      <w:sz w:val="16"/>
                      <w:szCs w:val="16"/>
                    </w:rPr>
                  </w:pPr>
                  <w:r>
                    <w:rPr>
                      <w:sz w:val="16"/>
                      <w:szCs w:val="16"/>
                    </w:rPr>
                    <w:t>3,898</w:t>
                  </w:r>
                </w:p>
              </w:tc>
            </w:tr>
          </w:tbl>
          <w:p w:rsidR="00B73AAF" w:rsidRDefault="00B73AAF" w:rsidP="000B503E">
            <w:pPr>
              <w:spacing w:before="180" w:after="80"/>
              <w:rPr>
                <w:sz w:val="20"/>
                <w:szCs w:val="20"/>
              </w:rPr>
            </w:pPr>
          </w:p>
        </w:tc>
      </w:tr>
    </w:tbl>
    <w:p w:rsidR="00B73AAF" w:rsidRPr="00AF42B6" w:rsidRDefault="00B73AAF" w:rsidP="00B73AAF">
      <w:pPr>
        <w:rPr>
          <w:b/>
        </w:rPr>
      </w:pPr>
    </w:p>
    <w:p w:rsidR="00B73AAF" w:rsidRPr="00C23ADF" w:rsidRDefault="00B73AAF" w:rsidP="00B73AAF">
      <w:pPr>
        <w:pStyle w:val="MIBEReferences"/>
        <w:spacing w:before="0" w:after="0"/>
        <w:ind w:left="227" w:firstLine="57"/>
        <w:rPr>
          <w:b/>
          <w:color w:val="000000"/>
          <w:sz w:val="18"/>
          <w:szCs w:val="18"/>
          <w:lang w:val="en-US"/>
        </w:rPr>
      </w:pPr>
      <w:r w:rsidRPr="00AF42B6">
        <w:rPr>
          <w:b/>
        </w:rPr>
        <w:t>.</w:t>
      </w:r>
      <w:r w:rsidRPr="00B73AAF">
        <w:t xml:space="preserve"> </w:t>
      </w:r>
      <w:r w:rsidR="003E4392">
        <w:rPr>
          <w:noProof/>
        </w:rPr>
        <mc:AlternateContent>
          <mc:Choice Requires="wps">
            <w:drawing>
              <wp:anchor distT="0" distB="0" distL="114300" distR="114300" simplePos="0" relativeHeight="251712512" behindDoc="0" locked="0" layoutInCell="1" allowOverlap="1">
                <wp:simplePos x="0" y="0"/>
                <wp:positionH relativeFrom="page">
                  <wp:posOffset>5892800</wp:posOffset>
                </wp:positionH>
                <wp:positionV relativeFrom="paragraph">
                  <wp:posOffset>-821690</wp:posOffset>
                </wp:positionV>
                <wp:extent cx="1115695" cy="866775"/>
                <wp:effectExtent l="873125" t="0" r="1905" b="4445"/>
                <wp:wrapNone/>
                <wp:docPr id="2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866775"/>
                        </a:xfrm>
                        <a:prstGeom prst="callout2">
                          <a:avLst>
                            <a:gd name="adj1" fmla="val 13185"/>
                            <a:gd name="adj2" fmla="val -6829"/>
                            <a:gd name="adj3" fmla="val 13185"/>
                            <a:gd name="adj4" fmla="val -21968"/>
                            <a:gd name="adj5" fmla="val 74796"/>
                            <a:gd name="adj6" fmla="val -76894"/>
                          </a:avLst>
                        </a:prstGeom>
                        <a:solidFill>
                          <a:srgbClr val="92D050"/>
                        </a:solidFill>
                        <a:ln w="12700">
                          <a:solidFill>
                            <a:schemeClr val="tx1">
                              <a:lumMod val="100000"/>
                              <a:lumOff val="0"/>
                            </a:schemeClr>
                          </a:solidFill>
                          <a:miter lim="800000"/>
                          <a:headEnd/>
                          <a:tailEnd/>
                        </a:ln>
                      </wps:spPr>
                      <wps:txbx>
                        <w:txbxContent>
                          <w:p w:rsidR="000B503E" w:rsidRPr="00B154FD" w:rsidRDefault="000B503E" w:rsidP="00B73AAF">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1" o:spid="_x0000_s1058" type="#_x0000_t42" style="position:absolute;left:0;text-align:left;margin-left:464pt;margin-top:-64.7pt;width:87.85pt;height:68.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" adj="-16609,16156,-4745,2848,-1475,2848" fillcolor="#92d050" strokecolor="black [3213]" strokeweight="1pt">
                <v:textbox>
                  <w:txbxContent>
                    <w:p w:rsidR="000B503E" w:rsidRPr="00B154FD" w:rsidRDefault="000B503E" w:rsidP="00B73AAF">
                      <w:pPr>
                        <w:rPr>
                          <w:color w:val="000000" w:themeColor="text1"/>
                          <w:sz w:val="20"/>
                          <w:szCs w:val="20"/>
                          <w:lang w:val="en-US"/>
                        </w:rPr>
                      </w:pPr>
                      <w:r w:rsidRPr="00B154FD">
                        <w:rPr>
                          <w:color w:val="000000" w:themeColor="text1"/>
                          <w:sz w:val="20"/>
                          <w:szCs w:val="20"/>
                          <w:lang w:val="en-US"/>
                        </w:rPr>
                        <w:t xml:space="preserve">Use a dot as a separator </w:t>
                      </w:r>
                      <w:r>
                        <w:rPr>
                          <w:color w:val="000000" w:themeColor="text1"/>
                          <w:sz w:val="20"/>
                          <w:szCs w:val="20"/>
                          <w:lang w:val="en-US"/>
                        </w:rPr>
                        <w:br/>
                      </w:r>
                      <w:r w:rsidRPr="00B154FD">
                        <w:rPr>
                          <w:color w:val="000000" w:themeColor="text1"/>
                          <w:sz w:val="20"/>
                          <w:szCs w:val="20"/>
                          <w:lang w:val="en-US"/>
                        </w:rPr>
                        <w:t>of decimal part of number</w:t>
                      </w:r>
                    </w:p>
                  </w:txbxContent>
                </v:textbox>
                <o:callout v:ext="edit" minusy="t"/>
                <w10:wrap anchorx="page"/>
              </v:shape>
            </w:pict>
          </mc:Fallback>
        </mc:AlternateContent>
      </w:r>
      <w:r w:rsidRPr="00C23ADF">
        <w:rPr>
          <w:b/>
          <w:color w:val="000000"/>
          <w:sz w:val="18"/>
          <w:szCs w:val="18"/>
          <w:lang w:val="en-US"/>
        </w:rPr>
        <w:t>.</w:t>
      </w:r>
    </w:p>
    <w:p w:rsidR="00B73AAF" w:rsidRDefault="00B73AAF" w:rsidP="00B73AAF">
      <w:pPr>
        <w:pStyle w:val="MIBEReferences"/>
        <w:spacing w:before="0" w:after="0"/>
        <w:ind w:left="227" w:firstLine="57"/>
        <w:rPr>
          <w:b/>
          <w:sz w:val="18"/>
          <w:szCs w:val="18"/>
          <w:lang w:val="en-US"/>
        </w:rPr>
      </w:pPr>
      <w:r w:rsidRPr="00C23ADF">
        <w:rPr>
          <w:b/>
          <w:sz w:val="18"/>
          <w:szCs w:val="18"/>
          <w:lang w:val="en-US"/>
        </w:rPr>
        <w:t>.</w:t>
      </w:r>
    </w:p>
    <w:p w:rsidR="00B73AAF" w:rsidRDefault="00B73AAF" w:rsidP="00B73AAF">
      <w:pPr>
        <w:pStyle w:val="MIBEReferences"/>
        <w:spacing w:before="0" w:after="0"/>
        <w:ind w:left="227" w:firstLine="57"/>
        <w:rPr>
          <w:b/>
          <w:sz w:val="18"/>
          <w:szCs w:val="18"/>
          <w:lang w:val="en-US"/>
        </w:rPr>
      </w:pPr>
      <w:r w:rsidRPr="00C23ADF">
        <w:rPr>
          <w:b/>
          <w:sz w:val="18"/>
          <w:szCs w:val="18"/>
          <w:lang w:val="en-US"/>
        </w:rPr>
        <w:t>.</w:t>
      </w:r>
    </w:p>
    <w:p w:rsidR="00B73AAF" w:rsidRDefault="00B73AAF" w:rsidP="008E0272">
      <w:pPr>
        <w:pStyle w:val="MIBETextIndent"/>
        <w:rPr>
          <w:bCs/>
          <w:lang w:val="en-US"/>
        </w:rPr>
      </w:pPr>
    </w:p>
    <w:p w:rsidR="008E0272" w:rsidRDefault="008E0272" w:rsidP="008E0272">
      <w:pPr>
        <w:pStyle w:val="MIBETextIndent"/>
        <w:rPr>
          <w:bCs/>
          <w:lang w:val="en-US"/>
        </w:rPr>
      </w:pPr>
      <w:r>
        <w:rPr>
          <w:bCs/>
          <w:lang w:val="en-US"/>
        </w:rPr>
        <w:t xml:space="preserve">Studying the unexplained components of the quantile differences, related to the different parameters values in both years, one can conclude that for </w:t>
      </w:r>
      <w:r w:rsidRPr="00F01347">
        <w:rPr>
          <w:bCs/>
          <w:i/>
          <w:lang w:val="en-US"/>
        </w:rPr>
        <w:t>EDU</w:t>
      </w:r>
      <w:r>
        <w:rPr>
          <w:bCs/>
          <w:lang w:val="en-US"/>
        </w:rPr>
        <w:t xml:space="preserve"> as well as for </w:t>
      </w:r>
      <w:r w:rsidRPr="00F01347">
        <w:rPr>
          <w:bCs/>
          <w:i/>
          <w:lang w:val="en-US"/>
        </w:rPr>
        <w:t>POS</w:t>
      </w:r>
      <w:r>
        <w:rPr>
          <w:bCs/>
          <w:lang w:val="en-US"/>
        </w:rPr>
        <w:t xml:space="preserve"> they are quite similar. They increase with the values of the quantiles. However the differences for the </w:t>
      </w:r>
      <w:r w:rsidRPr="00F01347">
        <w:rPr>
          <w:bCs/>
          <w:i/>
          <w:lang w:val="en-US"/>
        </w:rPr>
        <w:t>POS</w:t>
      </w:r>
      <w:r>
        <w:rPr>
          <w:bCs/>
          <w:lang w:val="en-US"/>
        </w:rPr>
        <w:t xml:space="preserve"> parameters are relatively small for the left part of the distribution rising strongly for the higher quantiles.</w:t>
      </w:r>
    </w:p>
    <w:p w:rsidR="00B73AAF" w:rsidRDefault="008E0272" w:rsidP="008E0272">
      <w:pPr>
        <w:pStyle w:val="MIBETextIndent"/>
        <w:rPr>
          <w:bCs/>
          <w:lang w:val="en-US"/>
        </w:rPr>
      </w:pPr>
      <w:r>
        <w:rPr>
          <w:bCs/>
          <w:lang w:val="en-US"/>
        </w:rPr>
        <w:t xml:space="preserve">On the other hand the unexplained part of the </w:t>
      </w:r>
      <w:r w:rsidRPr="00F01347">
        <w:rPr>
          <w:bCs/>
          <w:i/>
          <w:lang w:val="en-US"/>
        </w:rPr>
        <w:t>SEX</w:t>
      </w:r>
      <w:r>
        <w:rPr>
          <w:bCs/>
          <w:lang w:val="en-US"/>
        </w:rPr>
        <w:t xml:space="preserve"> parameters is </w:t>
      </w:r>
      <w:r w:rsidRPr="00802627">
        <w:rPr>
          <w:bCs/>
          <w:lang w:val="en-US"/>
        </w:rPr>
        <w:t>negligible</w:t>
      </w:r>
      <w:r>
        <w:rPr>
          <w:bCs/>
          <w:lang w:val="en-US"/>
        </w:rPr>
        <w:t>. The big rise of the differences for the last quantile is within the statistical error.</w:t>
      </w:r>
    </w:p>
    <w:p w:rsidR="00B73AAF" w:rsidRDefault="00B73AAF">
      <w:pPr>
        <w:spacing w:after="200" w:line="276" w:lineRule="auto"/>
        <w:rPr>
          <w:bCs/>
          <w:sz w:val="22"/>
          <w:lang w:val="en-US"/>
        </w:rPr>
      </w:pPr>
      <w:r>
        <w:rPr>
          <w:bCs/>
          <w:lang w:val="en-US"/>
        </w:rPr>
        <w:br w:type="page"/>
      </w:r>
    </w:p>
    <w:p w:rsidR="008E0272" w:rsidRDefault="003E4392" w:rsidP="003B7DBB">
      <w:pPr>
        <w:pStyle w:val="MIBEFigureTitle"/>
      </w:pPr>
      <w:r>
        <w:rPr>
          <w:i/>
          <w:noProof/>
          <w:lang w:val="pl-PL"/>
        </w:rPr>
        <w:lastRenderedPageBreak/>
        <mc:AlternateContent>
          <mc:Choice Requires="wps">
            <w:drawing>
              <wp:anchor distT="0" distB="0" distL="114300" distR="114300" simplePos="0" relativeHeight="251658240" behindDoc="0" locked="0" layoutInCell="1" allowOverlap="1">
                <wp:simplePos x="0" y="0"/>
                <wp:positionH relativeFrom="page">
                  <wp:posOffset>5979160</wp:posOffset>
                </wp:positionH>
                <wp:positionV relativeFrom="paragraph">
                  <wp:posOffset>170180</wp:posOffset>
                </wp:positionV>
                <wp:extent cx="1511935" cy="988695"/>
                <wp:effectExtent l="1169035" t="3175" r="0" b="0"/>
                <wp:wrapNone/>
                <wp:docPr id="22" name="Objaśnienie liniowe 2 (brak obramowani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988695"/>
                        </a:xfrm>
                        <a:prstGeom prst="callout2">
                          <a:avLst>
                            <a:gd name="adj1" fmla="val 11560"/>
                            <a:gd name="adj2" fmla="val -4991"/>
                            <a:gd name="adj3" fmla="val 11560"/>
                            <a:gd name="adj4" fmla="val -9403"/>
                            <a:gd name="adj5" fmla="val 7898"/>
                            <a:gd name="adj6" fmla="val -76579"/>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color w:val="000000" w:themeColor="text1"/>
                                <w:lang w:val="en-US"/>
                              </w:rPr>
                            </w:pPr>
                            <w:r w:rsidRPr="00C23ADF">
                              <w:rPr>
                                <w:color w:val="000000" w:themeColor="text1"/>
                                <w:sz w:val="22"/>
                                <w:szCs w:val="22"/>
                                <w:lang w:val="en-US"/>
                              </w:rPr>
                              <w:t>Use style</w:t>
                            </w:r>
                            <w:r w:rsidRPr="00955FF4">
                              <w:rPr>
                                <w:color w:val="000000" w:themeColor="text1"/>
                                <w:lang w:val="en-US"/>
                              </w:rPr>
                              <w:t xml:space="preserve"> </w:t>
                            </w:r>
                          </w:p>
                          <w:p w:rsidR="000B503E" w:rsidRPr="00C23ADF" w:rsidRDefault="000B503E" w:rsidP="008E0272">
                            <w:pPr>
                              <w:spacing w:before="120"/>
                              <w:rPr>
                                <w:b/>
                                <w:color w:val="FFFFFF" w:themeColor="background1"/>
                                <w:lang w:val="en-US"/>
                              </w:rPr>
                            </w:pPr>
                            <w:r w:rsidRPr="00C23ADF">
                              <w:rPr>
                                <w:b/>
                                <w:color w:val="FFFFFF" w:themeColor="background1"/>
                                <w:lang w:val="en-US"/>
                              </w:rPr>
                              <w:t>MIBE_Figure_Title</w:t>
                            </w:r>
                          </w:p>
                          <w:p w:rsidR="000B503E" w:rsidRPr="00C23ADF" w:rsidRDefault="000B503E" w:rsidP="008E0272">
                            <w:pPr>
                              <w:spacing w:before="120"/>
                              <w:jc w:val="center"/>
                              <w:rPr>
                                <w:b/>
                                <w:color w:val="C00000"/>
                                <w:sz w:val="22"/>
                                <w:szCs w:val="22"/>
                                <w:lang w:val="en-US"/>
                              </w:rPr>
                            </w:pPr>
                            <w:r w:rsidRPr="00C23ADF">
                              <w:rPr>
                                <w:b/>
                                <w:color w:val="C00000"/>
                                <w:sz w:val="22"/>
                                <w:szCs w:val="22"/>
                                <w:lang w:val="en-US"/>
                              </w:rPr>
                              <w:t>Do not put a dot at the 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brak obramowania) 18" o:spid="_x0000_s1059" type="#_x0000_t42" style="position:absolute;left:0;text-align:left;margin-left:470.8pt;margin-top:13.4pt;width:119.05pt;height:7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" adj="-16541,1706,-2031,2497,-1078,2497" fillcolor="#4f81bd [3204]" strokecolor="#243f60 [1604]" strokeweight="1pt">
                <v:textbox>
                  <w:txbxContent>
                    <w:p w:rsidR="000B503E" w:rsidRDefault="000B503E" w:rsidP="008E0272">
                      <w:pPr>
                        <w:jc w:val="center"/>
                        <w:rPr>
                          <w:color w:val="000000" w:themeColor="text1"/>
                          <w:lang w:val="en-US"/>
                        </w:rPr>
                      </w:pPr>
                      <w:r w:rsidRPr="00C23ADF">
                        <w:rPr>
                          <w:color w:val="000000" w:themeColor="text1"/>
                          <w:sz w:val="22"/>
                          <w:szCs w:val="22"/>
                          <w:lang w:val="en-US"/>
                        </w:rPr>
                        <w:t>Use style</w:t>
                      </w:r>
                      <w:r w:rsidRPr="00955FF4">
                        <w:rPr>
                          <w:color w:val="000000" w:themeColor="text1"/>
                          <w:lang w:val="en-US"/>
                        </w:rPr>
                        <w:t xml:space="preserve"> </w:t>
                      </w:r>
                    </w:p>
                    <w:p w:rsidR="000B503E" w:rsidRPr="00C23ADF" w:rsidRDefault="000B503E" w:rsidP="008E0272">
                      <w:pPr>
                        <w:spacing w:before="120"/>
                        <w:rPr>
                          <w:b/>
                          <w:color w:val="FFFFFF" w:themeColor="background1"/>
                          <w:lang w:val="en-US"/>
                        </w:rPr>
                      </w:pPr>
                      <w:r w:rsidRPr="00C23ADF">
                        <w:rPr>
                          <w:b/>
                          <w:color w:val="FFFFFF" w:themeColor="background1"/>
                          <w:lang w:val="en-US"/>
                        </w:rPr>
                        <w:t>MIBE_Figure_Title</w:t>
                      </w:r>
                    </w:p>
                    <w:p w:rsidR="000B503E" w:rsidRPr="00C23ADF" w:rsidRDefault="000B503E" w:rsidP="008E0272">
                      <w:pPr>
                        <w:spacing w:before="120"/>
                        <w:jc w:val="center"/>
                        <w:rPr>
                          <w:b/>
                          <w:color w:val="C00000"/>
                          <w:sz w:val="22"/>
                          <w:szCs w:val="22"/>
                          <w:lang w:val="en-US"/>
                        </w:rPr>
                      </w:pPr>
                      <w:r w:rsidRPr="00C23ADF">
                        <w:rPr>
                          <w:b/>
                          <w:color w:val="C00000"/>
                          <w:sz w:val="22"/>
                          <w:szCs w:val="22"/>
                          <w:lang w:val="en-US"/>
                        </w:rPr>
                        <w:t>Do not put a dot at the end</w:t>
                      </w:r>
                    </w:p>
                  </w:txbxContent>
                </v:textbox>
                <w10:wrap anchorx="page"/>
              </v:shape>
            </w:pict>
          </mc:Fallback>
        </mc:AlternateContent>
      </w:r>
      <w:r w:rsidR="008E0272" w:rsidRPr="003E2F09">
        <w:t>Figure</w:t>
      </w:r>
      <w:r w:rsidR="003B7DBB">
        <w:t xml:space="preserve"> </w:t>
      </w:r>
      <w:r w:rsidR="008E0272">
        <w:t>1.</w:t>
      </w:r>
      <w:r w:rsidR="003B7DBB">
        <w:t xml:space="preserve"> </w:t>
      </w:r>
      <w:r w:rsidR="008E0272" w:rsidRPr="003E2F09">
        <w:t>The influence (vertical axis) of the selected attributes on the income distribution as a</w:t>
      </w:r>
      <w:r w:rsidR="008E0272">
        <w:t xml:space="preserve"> </w:t>
      </w:r>
      <w:r w:rsidR="008E0272" w:rsidRPr="003B7DBB">
        <w:t>function</w:t>
      </w:r>
      <w:r w:rsidR="008E0272">
        <w:t xml:space="preserve"> of the quantile range (horizontal axis)</w:t>
      </w:r>
    </w:p>
    <w:p w:rsidR="008E0272" w:rsidRPr="00DE663B" w:rsidRDefault="008E0272" w:rsidP="008E0272">
      <w:pPr>
        <w:pStyle w:val="MIBETextIndent"/>
        <w:ind w:firstLine="0"/>
        <w:rPr>
          <w:lang w:val="en-US"/>
        </w:rPr>
      </w:pPr>
      <w:r w:rsidRPr="001A179B">
        <w:drawing>
          <wp:inline distT="0" distB="0" distL="0" distR="0">
            <wp:extent cx="1550670" cy="1129030"/>
            <wp:effectExtent l="0" t="0" r="0" b="0"/>
            <wp:docPr id="34"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r w:rsidRPr="001A179B">
        <w:drawing>
          <wp:inline distT="0" distB="0" distL="0" distR="0">
            <wp:extent cx="1550670" cy="1137285"/>
            <wp:effectExtent l="0" t="0" r="0" b="5715"/>
            <wp:docPr id="35"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50670" cy="1137285"/>
                    </a:xfrm>
                    <a:prstGeom prst="rect">
                      <a:avLst/>
                    </a:prstGeom>
                    <a:noFill/>
                    <a:ln>
                      <a:noFill/>
                    </a:ln>
                  </pic:spPr>
                </pic:pic>
              </a:graphicData>
            </a:graphic>
          </wp:inline>
        </w:drawing>
      </w:r>
      <w:r w:rsidRPr="001A179B">
        <w:drawing>
          <wp:inline distT="0" distB="0" distL="0" distR="0">
            <wp:extent cx="1550670" cy="1129030"/>
            <wp:effectExtent l="0" t="0" r="0" b="0"/>
            <wp:docPr id="36"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p>
    <w:p w:rsidR="008E0272" w:rsidRPr="00DE663B" w:rsidRDefault="003E4392" w:rsidP="008E0272">
      <w:pPr>
        <w:pStyle w:val="MIBETextIndent"/>
        <w:ind w:firstLine="0"/>
        <w:rPr>
          <w:lang w:val="en-US"/>
        </w:rPr>
      </w:pPr>
      <w:r>
        <mc:AlternateContent>
          <mc:Choice Requires="wps">
            <w:drawing>
              <wp:anchor distT="0" distB="0" distL="114300" distR="114300" simplePos="0" relativeHeight="251687936" behindDoc="0" locked="0" layoutInCell="1" allowOverlap="1">
                <wp:simplePos x="0" y="0"/>
                <wp:positionH relativeFrom="column">
                  <wp:posOffset>4951095</wp:posOffset>
                </wp:positionH>
                <wp:positionV relativeFrom="paragraph">
                  <wp:posOffset>513080</wp:posOffset>
                </wp:positionV>
                <wp:extent cx="1080135" cy="612140"/>
                <wp:effectExtent l="514350" t="12700" r="15240" b="89535"/>
                <wp:wrapNone/>
                <wp:docPr id="19" name="Objaśnienie liniowe 2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612140"/>
                        </a:xfrm>
                        <a:prstGeom prst="borderCallout2">
                          <a:avLst>
                            <a:gd name="adj1" fmla="val 18750"/>
                            <a:gd name="adj2" fmla="val -8333"/>
                            <a:gd name="adj3" fmla="val 18750"/>
                            <a:gd name="adj4" fmla="val -16667"/>
                            <a:gd name="adj5" fmla="val 112500"/>
                            <a:gd name="adj6" fmla="val -4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955FF4" w:rsidRDefault="000B503E" w:rsidP="008E0272">
                            <w:pPr>
                              <w:jc w:val="center"/>
                              <w:rPr>
                                <w:color w:val="000000" w:themeColor="text1"/>
                              </w:rPr>
                            </w:pPr>
                            <w:r w:rsidRPr="00955FF4">
                              <w:rPr>
                                <w:color w:val="000000" w:themeColor="text1"/>
                              </w:rPr>
                              <w:t>Center a figure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bjaśnienie liniowe 2 20" o:spid="_x0000_s1060" type="#_x0000_t48" style="position:absolute;left:0;text-align:left;margin-left:389.85pt;margin-top:40.4pt;width:85.05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" fillcolor="#4f81bd [3204]" strokecolor="#243f60 [1604]" strokeweight="1pt">
                <v:textbox>
                  <w:txbxContent>
                    <w:p w:rsidR="000B503E" w:rsidRPr="00955FF4" w:rsidRDefault="000B503E" w:rsidP="008E0272">
                      <w:pPr>
                        <w:jc w:val="center"/>
                        <w:rPr>
                          <w:color w:val="000000" w:themeColor="text1"/>
                        </w:rPr>
                      </w:pPr>
                      <w:r w:rsidRPr="00955FF4">
                        <w:rPr>
                          <w:color w:val="000000" w:themeColor="text1"/>
                        </w:rPr>
                        <w:t>Center a figure</w:t>
                      </w:r>
                    </w:p>
                  </w:txbxContent>
                </v:textbox>
                <o:callout v:ext="edit" minusy="t"/>
              </v:shape>
            </w:pict>
          </mc:Fallback>
        </mc:AlternateContent>
      </w:r>
      <w:r w:rsidR="008E0272" w:rsidRPr="001A179B">
        <w:drawing>
          <wp:inline distT="0" distB="0" distL="0" distR="0">
            <wp:extent cx="1550670" cy="1137285"/>
            <wp:effectExtent l="0" t="0" r="0" b="5715"/>
            <wp:docPr id="37"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50670" cy="1137285"/>
                    </a:xfrm>
                    <a:prstGeom prst="rect">
                      <a:avLst/>
                    </a:prstGeom>
                    <a:noFill/>
                    <a:ln>
                      <a:noFill/>
                    </a:ln>
                  </pic:spPr>
                </pic:pic>
              </a:graphicData>
            </a:graphic>
          </wp:inline>
        </w:drawing>
      </w:r>
      <w:r w:rsidR="008E0272" w:rsidRPr="001A179B">
        <w:drawing>
          <wp:inline distT="0" distB="0" distL="0" distR="0">
            <wp:extent cx="1550670" cy="1137285"/>
            <wp:effectExtent l="0" t="0" r="0" b="5715"/>
            <wp:docPr id="38"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0670" cy="1137285"/>
                    </a:xfrm>
                    <a:prstGeom prst="rect">
                      <a:avLst/>
                    </a:prstGeom>
                    <a:noFill/>
                    <a:ln>
                      <a:noFill/>
                    </a:ln>
                  </pic:spPr>
                </pic:pic>
              </a:graphicData>
            </a:graphic>
          </wp:inline>
        </w:drawing>
      </w:r>
      <w:r w:rsidR="008E0272" w:rsidRPr="001A179B">
        <w:drawing>
          <wp:inline distT="0" distB="0" distL="0" distR="0">
            <wp:extent cx="1550670" cy="1129030"/>
            <wp:effectExtent l="0" t="0" r="0" b="0"/>
            <wp:docPr id="39"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p>
    <w:p w:rsidR="008E0272" w:rsidRPr="00DE663B" w:rsidRDefault="008E0272" w:rsidP="008E0272">
      <w:pPr>
        <w:pStyle w:val="MIBETextIndent"/>
        <w:ind w:firstLine="0"/>
        <w:rPr>
          <w:lang w:val="en-US"/>
        </w:rPr>
      </w:pPr>
      <w:r w:rsidRPr="001A179B">
        <w:drawing>
          <wp:inline distT="0" distB="0" distL="0" distR="0">
            <wp:extent cx="1550670" cy="1129030"/>
            <wp:effectExtent l="0" t="0" r="0" b="0"/>
            <wp:docPr id="40"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r w:rsidRPr="001A179B">
        <w:drawing>
          <wp:inline distT="0" distB="0" distL="0" distR="0">
            <wp:extent cx="1550670" cy="1129030"/>
            <wp:effectExtent l="0" t="0" r="0" b="0"/>
            <wp:docPr id="41"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r w:rsidRPr="001A179B">
        <w:drawing>
          <wp:inline distT="0" distB="0" distL="0" distR="0">
            <wp:extent cx="1550670" cy="1129030"/>
            <wp:effectExtent l="0" t="0" r="0" b="0"/>
            <wp:docPr id="42"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50670" cy="1129030"/>
                    </a:xfrm>
                    <a:prstGeom prst="rect">
                      <a:avLst/>
                    </a:prstGeom>
                    <a:noFill/>
                    <a:ln>
                      <a:noFill/>
                    </a:ln>
                  </pic:spPr>
                </pic:pic>
              </a:graphicData>
            </a:graphic>
          </wp:inline>
        </w:drawing>
      </w:r>
    </w:p>
    <w:p w:rsidR="008E0272" w:rsidRPr="000F2671" w:rsidRDefault="003E4392" w:rsidP="00BB579E">
      <w:pPr>
        <w:pStyle w:val="MIBEExplanations"/>
        <w:rPr>
          <w:lang w:val="en-US"/>
        </w:rPr>
      </w:pPr>
      <w:r>
        <w:rPr>
          <w:noProof/>
        </w:rPr>
        <mc:AlternateContent>
          <mc:Choice Requires="wps">
            <w:drawing>
              <wp:anchor distT="0" distB="0" distL="114300" distR="114300" simplePos="0" relativeHeight="251692032" behindDoc="0" locked="0" layoutInCell="1" allowOverlap="1">
                <wp:simplePos x="0" y="0"/>
                <wp:positionH relativeFrom="page">
                  <wp:posOffset>5431155</wp:posOffset>
                </wp:positionH>
                <wp:positionV relativeFrom="paragraph">
                  <wp:posOffset>196850</wp:posOffset>
                </wp:positionV>
                <wp:extent cx="1475740" cy="447675"/>
                <wp:effectExtent l="1297305" t="6350" r="8255" b="12700"/>
                <wp:wrapNone/>
                <wp:docPr id="18" name="Objaśnienie liniowe 2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740" cy="447675"/>
                        </a:xfrm>
                        <a:prstGeom prst="borderCallout2">
                          <a:avLst>
                            <a:gd name="adj1" fmla="val 25532"/>
                            <a:gd name="adj2" fmla="val -5162"/>
                            <a:gd name="adj3" fmla="val 25532"/>
                            <a:gd name="adj4" fmla="val -11361"/>
                            <a:gd name="adj5" fmla="val 2694"/>
                            <a:gd name="adj6" fmla="val -8717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C23ADF" w:rsidRDefault="000B503E" w:rsidP="008E0272">
                            <w:pPr>
                              <w:jc w:val="center"/>
                              <w:rPr>
                                <w:color w:val="000000" w:themeColor="text1"/>
                                <w:sz w:val="22"/>
                                <w:szCs w:val="22"/>
                              </w:rPr>
                            </w:pPr>
                            <w:r w:rsidRPr="00C23ADF">
                              <w:rPr>
                                <w:color w:val="000000" w:themeColor="text1"/>
                                <w:sz w:val="22"/>
                                <w:szCs w:val="22"/>
                              </w:rPr>
                              <w:t>Use style</w:t>
                            </w:r>
                          </w:p>
                          <w:p w:rsidR="000B503E" w:rsidRPr="00C23ADF" w:rsidRDefault="000B503E" w:rsidP="008E0272">
                            <w:pPr>
                              <w:rPr>
                                <w:b/>
                                <w:color w:val="000000" w:themeColor="text1"/>
                              </w:rPr>
                            </w:pPr>
                            <w:r w:rsidRPr="00C23ADF">
                              <w:rPr>
                                <w:b/>
                                <w:color w:val="FFFFFF" w:themeColor="background1"/>
                              </w:rPr>
                              <w:t>MIBE_Explanations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22" o:spid="_x0000_s1061" type="#_x0000_t48" style="position:absolute;left:0;text-align:left;margin-left:427.65pt;margin-top:15.5pt;width:116.2pt;height:35.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" adj="-18830,582,-2454,5515,-1115,5515" fillcolor="#4f81bd [3204]" strokecolor="#243f60 [1604]" strokeweight="1pt">
                <v:textbox>
                  <w:txbxContent>
                    <w:p w:rsidR="000B503E" w:rsidRPr="00C23ADF" w:rsidRDefault="000B503E" w:rsidP="008E0272">
                      <w:pPr>
                        <w:jc w:val="center"/>
                        <w:rPr>
                          <w:color w:val="000000" w:themeColor="text1"/>
                          <w:sz w:val="22"/>
                          <w:szCs w:val="22"/>
                        </w:rPr>
                      </w:pPr>
                      <w:r w:rsidRPr="00C23ADF">
                        <w:rPr>
                          <w:color w:val="000000" w:themeColor="text1"/>
                          <w:sz w:val="22"/>
                          <w:szCs w:val="22"/>
                        </w:rPr>
                        <w:t>Use style</w:t>
                      </w:r>
                    </w:p>
                    <w:p w:rsidR="000B503E" w:rsidRPr="00C23ADF" w:rsidRDefault="000B503E" w:rsidP="008E0272">
                      <w:pPr>
                        <w:rPr>
                          <w:b/>
                          <w:color w:val="000000" w:themeColor="text1"/>
                        </w:rPr>
                      </w:pPr>
                      <w:r w:rsidRPr="00C23ADF">
                        <w:rPr>
                          <w:b/>
                          <w:color w:val="FFFFFF" w:themeColor="background1"/>
                        </w:rPr>
                        <w:t>MIBE_Explanations</w:t>
                      </w:r>
                    </w:p>
                  </w:txbxContent>
                </v:textbox>
                <w10:wrap anchorx="page"/>
              </v:shape>
            </w:pict>
          </mc:Fallback>
        </mc:AlternateContent>
      </w:r>
      <w:r w:rsidR="00BE57D1">
        <w:rPr>
          <w:lang w:val="en-US"/>
        </w:rPr>
        <w:t xml:space="preserve">* </w:t>
      </w:r>
      <w:r w:rsidR="008E0272" w:rsidRPr="000F2671">
        <w:rPr>
          <w:lang w:val="en-US"/>
        </w:rPr>
        <w:t xml:space="preserve">The shaded </w:t>
      </w:r>
      <w:r w:rsidR="008E0272" w:rsidRPr="009028CA">
        <w:rPr>
          <w:lang w:val="en-US"/>
        </w:rPr>
        <w:t>areas</w:t>
      </w:r>
      <w:r w:rsidR="008E0272" w:rsidRPr="000F2671">
        <w:rPr>
          <w:lang w:val="en-US"/>
        </w:rPr>
        <w:t xml:space="preserve"> represent 95% confidence </w:t>
      </w:r>
      <w:r w:rsidR="008E0272" w:rsidRPr="009028CA">
        <w:rPr>
          <w:lang w:val="en-US"/>
        </w:rPr>
        <w:t>intervals</w:t>
      </w:r>
      <w:r w:rsidR="008E0272" w:rsidRPr="000F2671">
        <w:rPr>
          <w:lang w:val="en-US"/>
        </w:rPr>
        <w:t xml:space="preserve">. The </w:t>
      </w:r>
      <w:r w:rsidR="008E0272" w:rsidRPr="00E01449">
        <w:rPr>
          <w:lang w:val="en-US"/>
        </w:rPr>
        <w:t>dashed</w:t>
      </w:r>
      <w:r w:rsidR="008E0272" w:rsidRPr="000F2671">
        <w:rPr>
          <w:lang w:val="en-US"/>
        </w:rPr>
        <w:t xml:space="preserve"> lines represent results of the </w:t>
      </w:r>
      <w:r w:rsidR="008E0272" w:rsidRPr="00A7636E">
        <w:rPr>
          <w:lang w:val="en-US"/>
        </w:rPr>
        <w:t>classical</w:t>
      </w:r>
      <w:r w:rsidR="008E0272" w:rsidRPr="000F2671">
        <w:rPr>
          <w:lang w:val="en-US"/>
        </w:rPr>
        <w:t xml:space="preserve"> linear regression model.</w:t>
      </w:r>
    </w:p>
    <w:p w:rsidR="008E0272" w:rsidRPr="003E2F09" w:rsidRDefault="003E4392" w:rsidP="009028CA">
      <w:pPr>
        <w:pStyle w:val="MIBEFigureSource"/>
      </w:pPr>
      <w:r>
        <w:rPr>
          <w:i/>
          <w:noProof/>
          <w:lang w:val="pl-PL"/>
        </w:rPr>
        <mc:AlternateContent>
          <mc:Choice Requires="wps">
            <w:drawing>
              <wp:anchor distT="0" distB="0" distL="114300" distR="114300" simplePos="0" relativeHeight="251686912" behindDoc="0" locked="0" layoutInCell="1" allowOverlap="1">
                <wp:simplePos x="0" y="0"/>
                <wp:positionH relativeFrom="page">
                  <wp:posOffset>3618865</wp:posOffset>
                </wp:positionH>
                <wp:positionV relativeFrom="paragraph">
                  <wp:posOffset>466090</wp:posOffset>
                </wp:positionV>
                <wp:extent cx="1990725" cy="817880"/>
                <wp:effectExtent l="1447165" t="247015" r="635" b="1905"/>
                <wp:wrapNone/>
                <wp:docPr id="17" name="Objaśnienie liniowe 2 (brak obramowani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817880"/>
                        </a:xfrm>
                        <a:prstGeom prst="callout2">
                          <a:avLst>
                            <a:gd name="adj1" fmla="val 13977"/>
                            <a:gd name="adj2" fmla="val -3829"/>
                            <a:gd name="adj3" fmla="val 13977"/>
                            <a:gd name="adj4" fmla="val -37861"/>
                            <a:gd name="adj5" fmla="val -28338"/>
                            <a:gd name="adj6" fmla="val -72218"/>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b/>
                                <w:color w:val="FFFFFF" w:themeColor="background1"/>
                                <w:lang w:val="en-US"/>
                              </w:rPr>
                            </w:pPr>
                            <w:r w:rsidRPr="006C53C8">
                              <w:rPr>
                                <w:color w:val="000000" w:themeColor="text1"/>
                                <w:lang w:val="en-US"/>
                              </w:rPr>
                              <w:t xml:space="preserve">Use style </w:t>
                            </w:r>
                            <w:r w:rsidRPr="00603363">
                              <w:rPr>
                                <w:b/>
                                <w:color w:val="FFFFFF" w:themeColor="background1"/>
                                <w:lang w:val="en-US"/>
                              </w:rPr>
                              <w:t>MIBE_Figure_Source</w:t>
                            </w:r>
                          </w:p>
                          <w:p w:rsidR="000B503E" w:rsidRPr="00067E62" w:rsidRDefault="000B503E" w:rsidP="008E0272">
                            <w:pPr>
                              <w:jc w:val="center"/>
                              <w:rPr>
                                <w:sz w:val="16"/>
                                <w:szCs w:val="16"/>
                                <w:lang w:val="en-US"/>
                              </w:rPr>
                            </w:pPr>
                          </w:p>
                          <w:p w:rsidR="000B503E" w:rsidRPr="00067E62" w:rsidRDefault="000B503E" w:rsidP="008E0272">
                            <w:pPr>
                              <w:jc w:val="center"/>
                              <w:rPr>
                                <w:b/>
                                <w:color w:val="C00000"/>
                                <w:lang w:val="en-US"/>
                              </w:rPr>
                            </w:pPr>
                            <w:r w:rsidRPr="00067E62">
                              <w:rPr>
                                <w:b/>
                                <w:color w:val="C00000"/>
                                <w:lang w:val="en-US"/>
                              </w:rPr>
                              <w:t>Do not put a dot at the 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brak obramowania) 19" o:spid="_x0000_s1062" type="#_x0000_t42" style="position:absolute;left:0;text-align:left;margin-left:284.95pt;margin-top:36.7pt;width:156.75pt;height:64.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" adj="-15599,-6121,-8178,3019,-827,3019" fillcolor="#4f81bd [3204]" strokecolor="#243f60 [1604]" strokeweight="1pt">
                <v:textbox>
                  <w:txbxContent>
                    <w:p w:rsidR="000B503E" w:rsidRDefault="000B503E" w:rsidP="008E0272">
                      <w:pPr>
                        <w:jc w:val="center"/>
                        <w:rPr>
                          <w:b/>
                          <w:color w:val="FFFFFF" w:themeColor="background1"/>
                          <w:lang w:val="en-US"/>
                        </w:rPr>
                      </w:pPr>
                      <w:r w:rsidRPr="006C53C8">
                        <w:rPr>
                          <w:color w:val="000000" w:themeColor="text1"/>
                          <w:lang w:val="en-US"/>
                        </w:rPr>
                        <w:t xml:space="preserve">Use style </w:t>
                      </w:r>
                      <w:r w:rsidRPr="00603363">
                        <w:rPr>
                          <w:b/>
                          <w:color w:val="FFFFFF" w:themeColor="background1"/>
                          <w:lang w:val="en-US"/>
                        </w:rPr>
                        <w:t>MIBE_Figure_Source</w:t>
                      </w:r>
                    </w:p>
                    <w:p w:rsidR="000B503E" w:rsidRPr="00067E62" w:rsidRDefault="000B503E" w:rsidP="008E0272">
                      <w:pPr>
                        <w:jc w:val="center"/>
                        <w:rPr>
                          <w:sz w:val="16"/>
                          <w:szCs w:val="16"/>
                          <w:lang w:val="en-US"/>
                        </w:rPr>
                      </w:pPr>
                    </w:p>
                    <w:p w:rsidR="000B503E" w:rsidRPr="00067E62" w:rsidRDefault="000B503E" w:rsidP="008E0272">
                      <w:pPr>
                        <w:jc w:val="center"/>
                        <w:rPr>
                          <w:b/>
                          <w:color w:val="C00000"/>
                          <w:lang w:val="en-US"/>
                        </w:rPr>
                      </w:pPr>
                      <w:r w:rsidRPr="00067E62">
                        <w:rPr>
                          <w:b/>
                          <w:color w:val="C00000"/>
                          <w:lang w:val="en-US"/>
                        </w:rPr>
                        <w:t>Do not put a dot at the end</w:t>
                      </w:r>
                    </w:p>
                  </w:txbxContent>
                </v:textbox>
                <w10:wrap anchorx="page"/>
              </v:shape>
            </w:pict>
          </mc:Fallback>
        </mc:AlternateContent>
      </w:r>
      <w:r w:rsidR="008E0272" w:rsidRPr="003E2F09">
        <w:t>Source: own preparation</w:t>
      </w:r>
      <w:r w:rsidR="009028CA">
        <w:t xml:space="preserve"> </w:t>
      </w:r>
    </w:p>
    <w:p w:rsidR="008E0272" w:rsidRDefault="008E0272" w:rsidP="008E0272">
      <w:pPr>
        <w:pStyle w:val="MIBETextIndent"/>
        <w:rPr>
          <w:bCs/>
          <w:lang w:val="en-US"/>
        </w:rPr>
      </w:pPr>
      <w:r>
        <w:rPr>
          <w:bCs/>
          <w:lang w:val="en-US"/>
        </w:rPr>
        <w:t xml:space="preserve">In the last step of the analysis one performed the decomposition </w:t>
      </w:r>
      <w:r>
        <w:rPr>
          <w:bCs/>
          <w:lang w:val="en-US"/>
        </w:rPr>
        <w:br/>
        <w:t>of differences between income distributions.</w:t>
      </w:r>
      <w:r w:rsidRPr="002B5777">
        <w:rPr>
          <w:bCs/>
          <w:lang w:val="en-US"/>
        </w:rPr>
        <w:t xml:space="preserve"> </w:t>
      </w:r>
      <w:r>
        <w:rPr>
          <w:bCs/>
          <w:lang w:val="en-US"/>
        </w:rPr>
        <w:t>The differences are expressed as the sum of the explained and unexplained components along the whole income distributions. The Machado</w:t>
      </w:r>
      <w:r>
        <w:rPr>
          <w:rFonts w:eastAsia="Calibri"/>
          <w:color w:val="000000"/>
          <w:szCs w:val="22"/>
          <w:lang w:val="en-US" w:eastAsia="en-US"/>
        </w:rPr>
        <w:t> &amp; </w:t>
      </w:r>
      <w:r>
        <w:rPr>
          <w:bCs/>
          <w:lang w:val="en-US"/>
        </w:rPr>
        <w:t>Mata method has been used to estimate quantile regressions for 19 percentiles.</w:t>
      </w:r>
      <w:r w:rsidRPr="002B5777">
        <w:rPr>
          <w:bCs/>
          <w:lang w:val="en-US"/>
        </w:rPr>
        <w:t xml:space="preserve"> </w:t>
      </w:r>
      <w:r>
        <w:rPr>
          <w:bCs/>
          <w:lang w:val="en-US"/>
        </w:rPr>
        <w:t>The results for deciles are presented in the Table 3. The errors have been evaluated using the bootstrap method.</w:t>
      </w:r>
    </w:p>
    <w:p w:rsidR="008E0272" w:rsidRPr="003E2F09" w:rsidRDefault="008E0272" w:rsidP="00BB579E">
      <w:pPr>
        <w:pStyle w:val="MIBETableTitle"/>
      </w:pPr>
      <w:r w:rsidRPr="00843EDD">
        <w:t>Table</w:t>
      </w:r>
      <w:r w:rsidR="00784D9C">
        <w:t xml:space="preserve"> 3. </w:t>
      </w:r>
      <w:r w:rsidRPr="00843EDD">
        <w:t xml:space="preserve">The </w:t>
      </w:r>
      <w:r w:rsidRPr="003B7DBB">
        <w:t>results</w:t>
      </w:r>
      <w:r w:rsidRPr="00843EDD">
        <w:t xml:space="preserve"> of the </w:t>
      </w:r>
      <w:r w:rsidRPr="007B4F4C">
        <w:t>Machado</w:t>
      </w:r>
      <w:r w:rsidRPr="007B4F4C">
        <w:rPr>
          <w:rFonts w:eastAsia="Calibri"/>
          <w:color w:val="000000"/>
          <w:lang w:eastAsia="en-US"/>
        </w:rPr>
        <w:t> &amp; </w:t>
      </w:r>
      <w:r w:rsidRPr="007B4F4C">
        <w:t>Mata</w:t>
      </w:r>
      <w:r w:rsidRPr="00843EDD">
        <w:t xml:space="preserve"> decomposition of the differences of the </w:t>
      </w:r>
      <w:r w:rsidRPr="00BB579E">
        <w:t>incomes</w:t>
      </w:r>
      <w:r w:rsidRPr="00843EDD">
        <w:t xml:space="preserve"> </w:t>
      </w:r>
      <w:r>
        <w:t>distributions for 2002 and 2012</w:t>
      </w:r>
    </w:p>
    <w:tbl>
      <w:tblPr>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04"/>
        <w:gridCol w:w="1068"/>
        <w:gridCol w:w="1078"/>
        <w:gridCol w:w="1200"/>
        <w:gridCol w:w="1063"/>
        <w:gridCol w:w="1172"/>
      </w:tblGrid>
      <w:tr w:rsidR="008E0272" w:rsidRPr="009848EF" w:rsidTr="00154F68">
        <w:trPr>
          <w:trHeight w:val="284"/>
          <w:tblHeader/>
          <w:jc w:val="center"/>
        </w:trPr>
        <w:tc>
          <w:tcPr>
            <w:tcW w:w="851" w:type="dxa"/>
            <w:vAlign w:val="center"/>
          </w:tcPr>
          <w:p w:rsidR="008E0272" w:rsidRPr="00D35572" w:rsidRDefault="008E0272" w:rsidP="005F0E4E">
            <w:pPr>
              <w:jc w:val="center"/>
              <w:rPr>
                <w:sz w:val="18"/>
                <w:szCs w:val="18"/>
                <w:lang w:val="en-US"/>
              </w:rPr>
            </w:pPr>
            <w:r w:rsidRPr="00D35572">
              <w:rPr>
                <w:sz w:val="18"/>
                <w:szCs w:val="18"/>
                <w:lang w:val="en-US"/>
              </w:rPr>
              <w:t>Quantile</w:t>
            </w:r>
          </w:p>
        </w:tc>
        <w:tc>
          <w:tcPr>
            <w:tcW w:w="904" w:type="dxa"/>
            <w:vAlign w:val="center"/>
          </w:tcPr>
          <w:p w:rsidR="008E0272" w:rsidRPr="00D35572" w:rsidRDefault="008E0272" w:rsidP="005F0E4E">
            <w:pPr>
              <w:ind w:firstLine="5"/>
              <w:jc w:val="center"/>
              <w:rPr>
                <w:sz w:val="18"/>
                <w:szCs w:val="18"/>
                <w:lang w:val="en-US"/>
              </w:rPr>
            </w:pPr>
            <w:r w:rsidRPr="00D35572">
              <w:rPr>
                <w:bCs/>
                <w:sz w:val="18"/>
                <w:szCs w:val="18"/>
                <w:lang w:val="en-US"/>
              </w:rPr>
              <w:t>Raw gap</w:t>
            </w:r>
          </w:p>
        </w:tc>
        <w:tc>
          <w:tcPr>
            <w:tcW w:w="1068" w:type="dxa"/>
            <w:vAlign w:val="center"/>
          </w:tcPr>
          <w:p w:rsidR="008E0272" w:rsidRPr="00D35572" w:rsidRDefault="008E0272" w:rsidP="005F0E4E">
            <w:pPr>
              <w:ind w:firstLine="5"/>
              <w:jc w:val="center"/>
              <w:rPr>
                <w:sz w:val="18"/>
                <w:szCs w:val="18"/>
                <w:lang w:val="en-US"/>
              </w:rPr>
            </w:pPr>
            <w:r w:rsidRPr="00D35572">
              <w:rPr>
                <w:sz w:val="18"/>
                <w:szCs w:val="18"/>
                <w:lang w:val="en-US"/>
              </w:rPr>
              <w:t>Diference M-M</w:t>
            </w:r>
          </w:p>
        </w:tc>
        <w:tc>
          <w:tcPr>
            <w:tcW w:w="1078" w:type="dxa"/>
            <w:vAlign w:val="center"/>
          </w:tcPr>
          <w:p w:rsidR="008E0272" w:rsidRPr="009848EF" w:rsidRDefault="008E0272" w:rsidP="005F0E4E">
            <w:pPr>
              <w:ind w:firstLine="5"/>
              <w:jc w:val="center"/>
              <w:rPr>
                <w:sz w:val="18"/>
                <w:szCs w:val="18"/>
                <w:lang w:val="en-US"/>
              </w:rPr>
            </w:pPr>
            <w:r w:rsidRPr="009848EF">
              <w:rPr>
                <w:bCs/>
                <w:sz w:val="18"/>
                <w:szCs w:val="18"/>
                <w:lang w:val="en-US"/>
              </w:rPr>
              <w:t>Explained</w:t>
            </w:r>
            <w:r w:rsidRPr="00D35572">
              <w:rPr>
                <w:sz w:val="18"/>
                <w:szCs w:val="18"/>
                <w:lang w:val="en-US"/>
              </w:rPr>
              <w:t xml:space="preserve"> part</w:t>
            </w:r>
          </w:p>
        </w:tc>
        <w:tc>
          <w:tcPr>
            <w:tcW w:w="1200" w:type="dxa"/>
            <w:vAlign w:val="center"/>
          </w:tcPr>
          <w:p w:rsidR="008E0272" w:rsidRPr="009848EF" w:rsidRDefault="008E0272" w:rsidP="005F0E4E">
            <w:pPr>
              <w:ind w:firstLine="5"/>
              <w:jc w:val="center"/>
              <w:rPr>
                <w:sz w:val="18"/>
                <w:szCs w:val="18"/>
                <w:lang w:val="en-US"/>
              </w:rPr>
            </w:pPr>
            <w:r w:rsidRPr="009848EF">
              <w:rPr>
                <w:bCs/>
                <w:sz w:val="18"/>
                <w:szCs w:val="18"/>
                <w:lang w:val="en-US"/>
              </w:rPr>
              <w:t>Unexplained</w:t>
            </w:r>
            <w:r w:rsidRPr="00D35572">
              <w:rPr>
                <w:sz w:val="18"/>
                <w:szCs w:val="18"/>
                <w:lang w:val="en-US"/>
              </w:rPr>
              <w:t xml:space="preserve"> part</w:t>
            </w:r>
          </w:p>
        </w:tc>
        <w:tc>
          <w:tcPr>
            <w:tcW w:w="1063" w:type="dxa"/>
            <w:vAlign w:val="center"/>
          </w:tcPr>
          <w:p w:rsidR="008E0272" w:rsidRPr="009848EF" w:rsidRDefault="008E0272" w:rsidP="005F0E4E">
            <w:pPr>
              <w:ind w:firstLine="5"/>
              <w:jc w:val="center"/>
              <w:rPr>
                <w:sz w:val="18"/>
                <w:szCs w:val="18"/>
                <w:lang w:val="en-US"/>
              </w:rPr>
            </w:pPr>
            <w:r w:rsidRPr="009848EF">
              <w:rPr>
                <w:sz w:val="18"/>
                <w:szCs w:val="18"/>
                <w:lang w:val="en-US"/>
              </w:rPr>
              <w:t>Explained %</w:t>
            </w:r>
          </w:p>
        </w:tc>
        <w:tc>
          <w:tcPr>
            <w:tcW w:w="1172" w:type="dxa"/>
            <w:vAlign w:val="center"/>
          </w:tcPr>
          <w:p w:rsidR="008E0272" w:rsidRPr="009848EF" w:rsidRDefault="008E0272" w:rsidP="005F0E4E">
            <w:pPr>
              <w:ind w:firstLine="5"/>
              <w:jc w:val="center"/>
              <w:rPr>
                <w:sz w:val="18"/>
                <w:szCs w:val="18"/>
                <w:lang w:val="en-US"/>
              </w:rPr>
            </w:pPr>
            <w:r w:rsidRPr="009848EF">
              <w:rPr>
                <w:sz w:val="18"/>
                <w:szCs w:val="18"/>
                <w:lang w:val="en-US"/>
              </w:rPr>
              <w:t>Unexplained %</w:t>
            </w:r>
          </w:p>
        </w:tc>
      </w:tr>
      <w:tr w:rsidR="008E0272" w:rsidRPr="001D4E66" w:rsidTr="005F0E4E">
        <w:trPr>
          <w:trHeight w:val="284"/>
          <w:jc w:val="center"/>
        </w:trPr>
        <w:tc>
          <w:tcPr>
            <w:tcW w:w="851" w:type="dxa"/>
            <w:vAlign w:val="center"/>
          </w:tcPr>
          <w:p w:rsidR="008E0272" w:rsidRPr="009848EF" w:rsidRDefault="008E0272" w:rsidP="005F0E4E">
            <w:pPr>
              <w:jc w:val="center"/>
              <w:rPr>
                <w:sz w:val="18"/>
                <w:szCs w:val="18"/>
                <w:lang w:val="en-US"/>
              </w:rPr>
            </w:pPr>
            <w:r w:rsidRPr="009848EF">
              <w:rPr>
                <w:sz w:val="18"/>
                <w:szCs w:val="18"/>
                <w:lang w:val="en-US"/>
              </w:rPr>
              <w:t>0.10</w:t>
            </w:r>
          </w:p>
        </w:tc>
        <w:tc>
          <w:tcPr>
            <w:tcW w:w="904" w:type="dxa"/>
            <w:vAlign w:val="center"/>
          </w:tcPr>
          <w:p w:rsidR="008E0272" w:rsidRPr="009848EF" w:rsidRDefault="008E0272" w:rsidP="005F0E4E">
            <w:pPr>
              <w:jc w:val="right"/>
              <w:rPr>
                <w:color w:val="000000"/>
                <w:sz w:val="18"/>
                <w:szCs w:val="18"/>
                <w:lang w:val="en-US"/>
              </w:rPr>
            </w:pPr>
            <w:r w:rsidRPr="009848EF">
              <w:rPr>
                <w:color w:val="000000"/>
                <w:sz w:val="18"/>
                <w:szCs w:val="18"/>
                <w:lang w:val="en-US"/>
              </w:rPr>
              <w:t>3.9567</w:t>
            </w:r>
          </w:p>
        </w:tc>
        <w:tc>
          <w:tcPr>
            <w:tcW w:w="1068" w:type="dxa"/>
            <w:vAlign w:val="center"/>
          </w:tcPr>
          <w:p w:rsidR="008E0272" w:rsidRPr="009848EF" w:rsidRDefault="008E0272" w:rsidP="005F0E4E">
            <w:pPr>
              <w:tabs>
                <w:tab w:val="decimal" w:pos="239"/>
              </w:tabs>
              <w:rPr>
                <w:color w:val="000000"/>
                <w:sz w:val="18"/>
                <w:szCs w:val="18"/>
                <w:lang w:val="en-US"/>
              </w:rPr>
            </w:pPr>
            <w:r w:rsidRPr="009848EF">
              <w:rPr>
                <w:color w:val="000000"/>
                <w:sz w:val="18"/>
                <w:szCs w:val="18"/>
                <w:lang w:val="en-US"/>
              </w:rPr>
              <w:t>4.3506 (0.2590)</w:t>
            </w:r>
          </w:p>
        </w:tc>
        <w:tc>
          <w:tcPr>
            <w:tcW w:w="1078" w:type="dxa"/>
            <w:vAlign w:val="center"/>
          </w:tcPr>
          <w:p w:rsidR="008E0272" w:rsidRPr="00D35572" w:rsidRDefault="008E0272" w:rsidP="005F0E4E">
            <w:pPr>
              <w:tabs>
                <w:tab w:val="decimal" w:pos="239"/>
              </w:tabs>
              <w:rPr>
                <w:color w:val="000000"/>
                <w:sz w:val="18"/>
                <w:szCs w:val="18"/>
              </w:rPr>
            </w:pPr>
            <w:r w:rsidRPr="009848EF">
              <w:rPr>
                <w:color w:val="000000"/>
                <w:sz w:val="18"/>
                <w:szCs w:val="18"/>
                <w:lang w:val="en-US"/>
              </w:rPr>
              <w:t>0.5032 (</w:t>
            </w:r>
            <w:r w:rsidRPr="00D35572">
              <w:rPr>
                <w:color w:val="000000"/>
                <w:sz w:val="18"/>
                <w:szCs w:val="18"/>
              </w:rPr>
              <w:t>0</w:t>
            </w:r>
            <w:r>
              <w:rPr>
                <w:color w:val="000000"/>
                <w:sz w:val="18"/>
                <w:szCs w:val="18"/>
              </w:rPr>
              <w:t>.</w:t>
            </w:r>
            <w:r w:rsidRPr="00D35572">
              <w:rPr>
                <w:color w:val="000000"/>
                <w:sz w:val="18"/>
                <w:szCs w:val="18"/>
              </w:rPr>
              <w:t>3057)</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3</w:t>
            </w:r>
            <w:r>
              <w:rPr>
                <w:color w:val="000000"/>
                <w:sz w:val="18"/>
                <w:szCs w:val="18"/>
              </w:rPr>
              <w:t>.</w:t>
            </w:r>
            <w:r w:rsidRPr="00D35572">
              <w:rPr>
                <w:color w:val="000000"/>
                <w:sz w:val="18"/>
                <w:szCs w:val="18"/>
              </w:rPr>
              <w:t>8473 (0</w:t>
            </w:r>
            <w:r>
              <w:rPr>
                <w:color w:val="000000"/>
                <w:sz w:val="18"/>
                <w:szCs w:val="18"/>
              </w:rPr>
              <w:t>.</w:t>
            </w:r>
            <w:r w:rsidRPr="00D35572">
              <w:rPr>
                <w:color w:val="000000"/>
                <w:sz w:val="18"/>
                <w:szCs w:val="18"/>
              </w:rPr>
              <w:t>2559)</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12%</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88%</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20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4</w:t>
            </w:r>
            <w:r>
              <w:rPr>
                <w:color w:val="000000"/>
                <w:sz w:val="18"/>
                <w:szCs w:val="18"/>
              </w:rPr>
              <w:t>.</w:t>
            </w:r>
            <w:r w:rsidRPr="00D35572">
              <w:rPr>
                <w:color w:val="000000"/>
                <w:sz w:val="18"/>
                <w:szCs w:val="18"/>
              </w:rPr>
              <w:t>5382</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6094 (0</w:t>
            </w:r>
            <w:r>
              <w:rPr>
                <w:color w:val="000000"/>
                <w:sz w:val="18"/>
                <w:szCs w:val="18"/>
              </w:rPr>
              <w:t>.</w:t>
            </w:r>
            <w:r w:rsidRPr="00D35572">
              <w:rPr>
                <w:color w:val="000000"/>
                <w:sz w:val="18"/>
                <w:szCs w:val="18"/>
              </w:rPr>
              <w:t>2784)</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0</w:t>
            </w:r>
            <w:r>
              <w:rPr>
                <w:color w:val="000000"/>
                <w:sz w:val="18"/>
                <w:szCs w:val="18"/>
              </w:rPr>
              <w:t>.</w:t>
            </w:r>
            <w:r w:rsidRPr="00D35572">
              <w:rPr>
                <w:color w:val="000000"/>
                <w:sz w:val="18"/>
                <w:szCs w:val="18"/>
              </w:rPr>
              <w:t>5934 (0</w:t>
            </w:r>
            <w:r>
              <w:rPr>
                <w:color w:val="000000"/>
                <w:sz w:val="18"/>
                <w:szCs w:val="18"/>
              </w:rPr>
              <w:t>.</w:t>
            </w:r>
            <w:r w:rsidRPr="00D35572">
              <w:rPr>
                <w:color w:val="000000"/>
                <w:sz w:val="18"/>
                <w:szCs w:val="18"/>
              </w:rPr>
              <w:t>2674)</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0160 (0</w:t>
            </w:r>
            <w:r>
              <w:rPr>
                <w:color w:val="000000"/>
                <w:sz w:val="18"/>
                <w:szCs w:val="18"/>
              </w:rPr>
              <w:t>.</w:t>
            </w:r>
            <w:r w:rsidRPr="00D35572">
              <w:rPr>
                <w:color w:val="000000"/>
                <w:sz w:val="18"/>
                <w:szCs w:val="18"/>
              </w:rPr>
              <w:t>2707)</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13%</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87%</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30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4</w:t>
            </w:r>
            <w:r>
              <w:rPr>
                <w:color w:val="000000"/>
                <w:sz w:val="18"/>
                <w:szCs w:val="18"/>
              </w:rPr>
              <w:t>.</w:t>
            </w:r>
            <w:r w:rsidRPr="00D35572">
              <w:rPr>
                <w:color w:val="000000"/>
                <w:sz w:val="18"/>
                <w:szCs w:val="18"/>
              </w:rPr>
              <w:t>8726</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8689 (0</w:t>
            </w:r>
            <w:r>
              <w:rPr>
                <w:color w:val="000000"/>
                <w:sz w:val="18"/>
                <w:szCs w:val="18"/>
              </w:rPr>
              <w:t>.</w:t>
            </w:r>
            <w:r w:rsidRPr="00D35572">
              <w:rPr>
                <w:color w:val="000000"/>
                <w:sz w:val="18"/>
                <w:szCs w:val="18"/>
              </w:rPr>
              <w:t>2608)</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0</w:t>
            </w:r>
            <w:r>
              <w:rPr>
                <w:color w:val="000000"/>
                <w:sz w:val="18"/>
                <w:szCs w:val="18"/>
              </w:rPr>
              <w:t>.</w:t>
            </w:r>
            <w:r w:rsidRPr="00D35572">
              <w:rPr>
                <w:color w:val="000000"/>
                <w:sz w:val="18"/>
                <w:szCs w:val="18"/>
              </w:rPr>
              <w:t>6819 (0</w:t>
            </w:r>
            <w:r>
              <w:rPr>
                <w:color w:val="000000"/>
                <w:sz w:val="18"/>
                <w:szCs w:val="18"/>
              </w:rPr>
              <w:t>.</w:t>
            </w:r>
            <w:r w:rsidRPr="00D35572">
              <w:rPr>
                <w:color w:val="000000"/>
                <w:sz w:val="18"/>
                <w:szCs w:val="18"/>
              </w:rPr>
              <w:t>2748)</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1870 (0</w:t>
            </w:r>
            <w:r>
              <w:rPr>
                <w:color w:val="000000"/>
                <w:sz w:val="18"/>
                <w:szCs w:val="18"/>
              </w:rPr>
              <w:t>.</w:t>
            </w:r>
            <w:r w:rsidRPr="00D35572">
              <w:rPr>
                <w:color w:val="000000"/>
                <w:sz w:val="18"/>
                <w:szCs w:val="18"/>
              </w:rPr>
              <w:t>2473)</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14%</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86%</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lastRenderedPageBreak/>
              <w:t>0</w:t>
            </w:r>
            <w:r>
              <w:rPr>
                <w:sz w:val="18"/>
                <w:szCs w:val="18"/>
              </w:rPr>
              <w:t>.</w:t>
            </w:r>
            <w:r w:rsidRPr="00D35572">
              <w:rPr>
                <w:sz w:val="18"/>
                <w:szCs w:val="18"/>
              </w:rPr>
              <w:t>40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4</w:t>
            </w:r>
            <w:r>
              <w:rPr>
                <w:color w:val="000000"/>
                <w:sz w:val="18"/>
                <w:szCs w:val="18"/>
              </w:rPr>
              <w:t>.</w:t>
            </w:r>
            <w:r w:rsidRPr="00D35572">
              <w:rPr>
                <w:color w:val="000000"/>
                <w:sz w:val="18"/>
                <w:szCs w:val="18"/>
              </w:rPr>
              <w:t>8204</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5</w:t>
            </w:r>
            <w:r>
              <w:rPr>
                <w:color w:val="000000"/>
                <w:sz w:val="18"/>
                <w:szCs w:val="18"/>
              </w:rPr>
              <w:t>.</w:t>
            </w:r>
            <w:r w:rsidRPr="00D35572">
              <w:rPr>
                <w:color w:val="000000"/>
                <w:sz w:val="18"/>
                <w:szCs w:val="18"/>
              </w:rPr>
              <w:t>0937 (0</w:t>
            </w:r>
            <w:r>
              <w:rPr>
                <w:color w:val="000000"/>
                <w:sz w:val="18"/>
                <w:szCs w:val="18"/>
              </w:rPr>
              <w:t>.</w:t>
            </w:r>
            <w:r w:rsidRPr="00D35572">
              <w:rPr>
                <w:color w:val="000000"/>
                <w:sz w:val="18"/>
                <w:szCs w:val="18"/>
              </w:rPr>
              <w:t>2955)</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0</w:t>
            </w:r>
            <w:r>
              <w:rPr>
                <w:color w:val="000000"/>
                <w:sz w:val="18"/>
                <w:szCs w:val="18"/>
              </w:rPr>
              <w:t>.</w:t>
            </w:r>
            <w:r w:rsidRPr="00D35572">
              <w:rPr>
                <w:color w:val="000000"/>
                <w:sz w:val="18"/>
                <w:szCs w:val="18"/>
              </w:rPr>
              <w:t>8079 (0</w:t>
            </w:r>
            <w:r>
              <w:rPr>
                <w:color w:val="000000"/>
                <w:sz w:val="18"/>
                <w:szCs w:val="18"/>
              </w:rPr>
              <w:t>.</w:t>
            </w:r>
            <w:r w:rsidRPr="00D35572">
              <w:rPr>
                <w:color w:val="000000"/>
                <w:sz w:val="18"/>
                <w:szCs w:val="18"/>
              </w:rPr>
              <w:t>3076)</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2858 (0</w:t>
            </w:r>
            <w:r>
              <w:rPr>
                <w:color w:val="000000"/>
                <w:sz w:val="18"/>
                <w:szCs w:val="18"/>
              </w:rPr>
              <w:t>.</w:t>
            </w:r>
            <w:r w:rsidRPr="00D35572">
              <w:rPr>
                <w:color w:val="000000"/>
                <w:sz w:val="18"/>
                <w:szCs w:val="18"/>
              </w:rPr>
              <w:t>2825)</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16%</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84%</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50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4</w:t>
            </w:r>
            <w:r>
              <w:rPr>
                <w:color w:val="000000"/>
                <w:sz w:val="18"/>
                <w:szCs w:val="18"/>
              </w:rPr>
              <w:t>.</w:t>
            </w:r>
            <w:r w:rsidRPr="00D35572">
              <w:rPr>
                <w:color w:val="000000"/>
                <w:sz w:val="18"/>
                <w:szCs w:val="18"/>
              </w:rPr>
              <w:t>7140</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5</w:t>
            </w:r>
            <w:r>
              <w:rPr>
                <w:color w:val="000000"/>
                <w:sz w:val="18"/>
                <w:szCs w:val="18"/>
              </w:rPr>
              <w:t>.</w:t>
            </w:r>
            <w:r w:rsidRPr="00D35572">
              <w:rPr>
                <w:color w:val="000000"/>
                <w:sz w:val="18"/>
                <w:szCs w:val="18"/>
              </w:rPr>
              <w:t>4314 (0</w:t>
            </w:r>
            <w:r>
              <w:rPr>
                <w:color w:val="000000"/>
                <w:sz w:val="18"/>
                <w:szCs w:val="18"/>
              </w:rPr>
              <w:t>.</w:t>
            </w:r>
            <w:r w:rsidRPr="00D35572">
              <w:rPr>
                <w:color w:val="000000"/>
                <w:sz w:val="18"/>
                <w:szCs w:val="18"/>
              </w:rPr>
              <w:t>3305)</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0</w:t>
            </w:r>
            <w:r>
              <w:rPr>
                <w:color w:val="000000"/>
                <w:sz w:val="18"/>
                <w:szCs w:val="18"/>
              </w:rPr>
              <w:t>.</w:t>
            </w:r>
            <w:r w:rsidRPr="00D35572">
              <w:rPr>
                <w:color w:val="000000"/>
                <w:sz w:val="18"/>
                <w:szCs w:val="18"/>
              </w:rPr>
              <w:t>9372 (0</w:t>
            </w:r>
            <w:r>
              <w:rPr>
                <w:color w:val="000000"/>
                <w:sz w:val="18"/>
                <w:szCs w:val="18"/>
              </w:rPr>
              <w:t>.</w:t>
            </w:r>
            <w:r w:rsidRPr="00D35572">
              <w:rPr>
                <w:color w:val="000000"/>
                <w:sz w:val="18"/>
                <w:szCs w:val="18"/>
              </w:rPr>
              <w:t>3436)</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4942 (0</w:t>
            </w:r>
            <w:r>
              <w:rPr>
                <w:color w:val="000000"/>
                <w:sz w:val="18"/>
                <w:szCs w:val="18"/>
              </w:rPr>
              <w:t>.</w:t>
            </w:r>
            <w:r w:rsidRPr="00D35572">
              <w:rPr>
                <w:color w:val="000000"/>
                <w:sz w:val="18"/>
                <w:szCs w:val="18"/>
              </w:rPr>
              <w:t>3103)</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17%</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83%</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60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5</w:t>
            </w:r>
            <w:r>
              <w:rPr>
                <w:color w:val="000000"/>
                <w:sz w:val="18"/>
                <w:szCs w:val="18"/>
              </w:rPr>
              <w:t>.</w:t>
            </w:r>
            <w:r w:rsidRPr="00D35572">
              <w:rPr>
                <w:color w:val="000000"/>
                <w:sz w:val="18"/>
                <w:szCs w:val="18"/>
              </w:rPr>
              <w:t>3322</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5</w:t>
            </w:r>
            <w:r>
              <w:rPr>
                <w:color w:val="000000"/>
                <w:sz w:val="18"/>
                <w:szCs w:val="18"/>
              </w:rPr>
              <w:t>.</w:t>
            </w:r>
            <w:r w:rsidRPr="00D35572">
              <w:rPr>
                <w:color w:val="000000"/>
                <w:sz w:val="18"/>
                <w:szCs w:val="18"/>
              </w:rPr>
              <w:t>8808 (0</w:t>
            </w:r>
            <w:r>
              <w:rPr>
                <w:color w:val="000000"/>
                <w:sz w:val="18"/>
                <w:szCs w:val="18"/>
              </w:rPr>
              <w:t>.</w:t>
            </w:r>
            <w:r w:rsidRPr="00D35572">
              <w:rPr>
                <w:color w:val="000000"/>
                <w:sz w:val="18"/>
                <w:szCs w:val="18"/>
              </w:rPr>
              <w:t>4041)</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1</w:t>
            </w:r>
            <w:r>
              <w:rPr>
                <w:color w:val="000000"/>
                <w:sz w:val="18"/>
                <w:szCs w:val="18"/>
              </w:rPr>
              <w:t>.</w:t>
            </w:r>
            <w:r w:rsidRPr="00D35572">
              <w:rPr>
                <w:color w:val="000000"/>
                <w:sz w:val="18"/>
                <w:szCs w:val="18"/>
              </w:rPr>
              <w:t>0257 (0</w:t>
            </w:r>
            <w:r>
              <w:rPr>
                <w:color w:val="000000"/>
                <w:sz w:val="18"/>
                <w:szCs w:val="18"/>
              </w:rPr>
              <w:t>.</w:t>
            </w:r>
            <w:r w:rsidRPr="00D35572">
              <w:rPr>
                <w:color w:val="000000"/>
                <w:sz w:val="18"/>
                <w:szCs w:val="18"/>
              </w:rPr>
              <w:t>4118)</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4</w:t>
            </w:r>
            <w:r>
              <w:rPr>
                <w:color w:val="000000"/>
                <w:sz w:val="18"/>
                <w:szCs w:val="18"/>
              </w:rPr>
              <w:t>.</w:t>
            </w:r>
            <w:r w:rsidRPr="00D35572">
              <w:rPr>
                <w:color w:val="000000"/>
                <w:sz w:val="18"/>
                <w:szCs w:val="18"/>
              </w:rPr>
              <w:t>8551 (0</w:t>
            </w:r>
            <w:r>
              <w:rPr>
                <w:color w:val="000000"/>
                <w:sz w:val="18"/>
                <w:szCs w:val="18"/>
              </w:rPr>
              <w:t>.</w:t>
            </w:r>
            <w:r w:rsidRPr="00D35572">
              <w:rPr>
                <w:color w:val="000000"/>
                <w:sz w:val="18"/>
                <w:szCs w:val="18"/>
              </w:rPr>
              <w:t>3791)</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17%</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83%</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70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6</w:t>
            </w:r>
            <w:r>
              <w:rPr>
                <w:color w:val="000000"/>
                <w:sz w:val="18"/>
                <w:szCs w:val="18"/>
              </w:rPr>
              <w:t>.</w:t>
            </w:r>
            <w:r w:rsidRPr="00D35572">
              <w:rPr>
                <w:color w:val="000000"/>
                <w:sz w:val="18"/>
                <w:szCs w:val="18"/>
              </w:rPr>
              <w:t>4007</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6</w:t>
            </w:r>
            <w:r>
              <w:rPr>
                <w:color w:val="000000"/>
                <w:sz w:val="18"/>
                <w:szCs w:val="18"/>
              </w:rPr>
              <w:t>.</w:t>
            </w:r>
            <w:r w:rsidRPr="00D35572">
              <w:rPr>
                <w:color w:val="000000"/>
                <w:sz w:val="18"/>
                <w:szCs w:val="18"/>
              </w:rPr>
              <w:t>7484 (0</w:t>
            </w:r>
            <w:r>
              <w:rPr>
                <w:color w:val="000000"/>
                <w:sz w:val="18"/>
                <w:szCs w:val="18"/>
              </w:rPr>
              <w:t>.</w:t>
            </w:r>
            <w:r w:rsidRPr="00D35572">
              <w:rPr>
                <w:color w:val="000000"/>
                <w:sz w:val="18"/>
                <w:szCs w:val="18"/>
              </w:rPr>
              <w:t>4282)</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1</w:t>
            </w:r>
            <w:r>
              <w:rPr>
                <w:color w:val="000000"/>
                <w:sz w:val="18"/>
                <w:szCs w:val="18"/>
              </w:rPr>
              <w:t>.</w:t>
            </w:r>
            <w:r w:rsidRPr="00D35572">
              <w:rPr>
                <w:color w:val="000000"/>
                <w:sz w:val="18"/>
                <w:szCs w:val="18"/>
              </w:rPr>
              <w:t>0990 (0</w:t>
            </w:r>
            <w:r>
              <w:rPr>
                <w:color w:val="000000"/>
                <w:sz w:val="18"/>
                <w:szCs w:val="18"/>
              </w:rPr>
              <w:t>.</w:t>
            </w:r>
            <w:r w:rsidRPr="00D35572">
              <w:rPr>
                <w:color w:val="000000"/>
                <w:sz w:val="18"/>
                <w:szCs w:val="18"/>
              </w:rPr>
              <w:t>4992)</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5</w:t>
            </w:r>
            <w:r>
              <w:rPr>
                <w:color w:val="000000"/>
                <w:sz w:val="18"/>
                <w:szCs w:val="18"/>
              </w:rPr>
              <w:t>.</w:t>
            </w:r>
            <w:r w:rsidRPr="00D35572">
              <w:rPr>
                <w:color w:val="000000"/>
                <w:sz w:val="18"/>
                <w:szCs w:val="18"/>
              </w:rPr>
              <w:t>6494 (0</w:t>
            </w:r>
            <w:r>
              <w:rPr>
                <w:color w:val="000000"/>
                <w:sz w:val="18"/>
                <w:szCs w:val="18"/>
              </w:rPr>
              <w:t>.</w:t>
            </w:r>
            <w:r w:rsidRPr="00D35572">
              <w:rPr>
                <w:color w:val="000000"/>
                <w:sz w:val="18"/>
                <w:szCs w:val="18"/>
              </w:rPr>
              <w:t>4517)</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16%</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84%</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80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8</w:t>
            </w:r>
            <w:r>
              <w:rPr>
                <w:color w:val="000000"/>
                <w:sz w:val="18"/>
                <w:szCs w:val="18"/>
              </w:rPr>
              <w:t>.</w:t>
            </w:r>
            <w:r w:rsidRPr="00D35572">
              <w:rPr>
                <w:color w:val="000000"/>
                <w:sz w:val="18"/>
                <w:szCs w:val="18"/>
              </w:rPr>
              <w:t>3482</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8</w:t>
            </w:r>
            <w:r>
              <w:rPr>
                <w:color w:val="000000"/>
                <w:sz w:val="18"/>
                <w:szCs w:val="18"/>
              </w:rPr>
              <w:t>.</w:t>
            </w:r>
            <w:r w:rsidRPr="00D35572">
              <w:rPr>
                <w:color w:val="000000"/>
                <w:sz w:val="18"/>
                <w:szCs w:val="18"/>
              </w:rPr>
              <w:t>1739 (0</w:t>
            </w:r>
            <w:r>
              <w:rPr>
                <w:color w:val="000000"/>
                <w:sz w:val="18"/>
                <w:szCs w:val="18"/>
              </w:rPr>
              <w:t>.</w:t>
            </w:r>
            <w:r w:rsidRPr="00D35572">
              <w:rPr>
                <w:color w:val="000000"/>
                <w:sz w:val="18"/>
                <w:szCs w:val="18"/>
              </w:rPr>
              <w:t>6231)</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1</w:t>
            </w:r>
            <w:r>
              <w:rPr>
                <w:color w:val="000000"/>
                <w:sz w:val="18"/>
                <w:szCs w:val="18"/>
              </w:rPr>
              <w:t>.</w:t>
            </w:r>
            <w:r w:rsidRPr="00D35572">
              <w:rPr>
                <w:color w:val="000000"/>
                <w:sz w:val="18"/>
                <w:szCs w:val="18"/>
              </w:rPr>
              <w:t>2908 (0</w:t>
            </w:r>
            <w:r>
              <w:rPr>
                <w:color w:val="000000"/>
                <w:sz w:val="18"/>
                <w:szCs w:val="18"/>
              </w:rPr>
              <w:t>.</w:t>
            </w:r>
            <w:r w:rsidRPr="00D35572">
              <w:rPr>
                <w:color w:val="000000"/>
                <w:sz w:val="18"/>
                <w:szCs w:val="18"/>
              </w:rPr>
              <w:t>6968)</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6</w:t>
            </w:r>
            <w:r>
              <w:rPr>
                <w:color w:val="000000"/>
                <w:sz w:val="18"/>
                <w:szCs w:val="18"/>
              </w:rPr>
              <w:t>.</w:t>
            </w:r>
            <w:r w:rsidRPr="00D35572">
              <w:rPr>
                <w:color w:val="000000"/>
                <w:sz w:val="18"/>
                <w:szCs w:val="18"/>
              </w:rPr>
              <w:t>8831 (0</w:t>
            </w:r>
            <w:r>
              <w:rPr>
                <w:color w:val="000000"/>
                <w:sz w:val="18"/>
                <w:szCs w:val="18"/>
              </w:rPr>
              <w:t>.</w:t>
            </w:r>
            <w:r w:rsidRPr="00D35572">
              <w:rPr>
                <w:color w:val="000000"/>
                <w:sz w:val="18"/>
                <w:szCs w:val="18"/>
              </w:rPr>
              <w:t>5822)</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16%</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84%</w:t>
            </w:r>
          </w:p>
        </w:tc>
      </w:tr>
      <w:tr w:rsidR="008E0272" w:rsidRPr="001D4E66" w:rsidTr="005F0E4E">
        <w:trPr>
          <w:trHeight w:val="284"/>
          <w:jc w:val="center"/>
        </w:trPr>
        <w:tc>
          <w:tcPr>
            <w:tcW w:w="851" w:type="dxa"/>
            <w:vAlign w:val="center"/>
          </w:tcPr>
          <w:p w:rsidR="008E0272" w:rsidRPr="00D35572" w:rsidRDefault="008E0272" w:rsidP="005F0E4E">
            <w:pPr>
              <w:jc w:val="center"/>
              <w:rPr>
                <w:sz w:val="18"/>
                <w:szCs w:val="18"/>
              </w:rPr>
            </w:pPr>
            <w:r w:rsidRPr="00D35572">
              <w:rPr>
                <w:sz w:val="18"/>
                <w:szCs w:val="18"/>
              </w:rPr>
              <w:t>0</w:t>
            </w:r>
            <w:r>
              <w:rPr>
                <w:sz w:val="18"/>
                <w:szCs w:val="18"/>
              </w:rPr>
              <w:t>.</w:t>
            </w:r>
            <w:r w:rsidRPr="00D35572">
              <w:rPr>
                <w:sz w:val="18"/>
                <w:szCs w:val="18"/>
              </w:rPr>
              <w:t>90</w:t>
            </w:r>
          </w:p>
        </w:tc>
        <w:tc>
          <w:tcPr>
            <w:tcW w:w="904" w:type="dxa"/>
            <w:vAlign w:val="center"/>
          </w:tcPr>
          <w:p w:rsidR="008E0272" w:rsidRPr="00D35572" w:rsidRDefault="008E0272" w:rsidP="005F0E4E">
            <w:pPr>
              <w:jc w:val="right"/>
              <w:rPr>
                <w:color w:val="000000"/>
                <w:sz w:val="18"/>
                <w:szCs w:val="18"/>
              </w:rPr>
            </w:pPr>
            <w:r w:rsidRPr="00D35572">
              <w:rPr>
                <w:color w:val="000000"/>
                <w:sz w:val="18"/>
                <w:szCs w:val="18"/>
              </w:rPr>
              <w:t>11</w:t>
            </w:r>
            <w:r>
              <w:rPr>
                <w:color w:val="000000"/>
                <w:sz w:val="18"/>
                <w:szCs w:val="18"/>
              </w:rPr>
              <w:t>.</w:t>
            </w:r>
            <w:r w:rsidRPr="00D35572">
              <w:rPr>
                <w:color w:val="000000"/>
                <w:sz w:val="18"/>
                <w:szCs w:val="18"/>
              </w:rPr>
              <w:t>2275</w:t>
            </w:r>
          </w:p>
        </w:tc>
        <w:tc>
          <w:tcPr>
            <w:tcW w:w="106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11</w:t>
            </w:r>
            <w:r>
              <w:rPr>
                <w:color w:val="000000"/>
                <w:sz w:val="18"/>
                <w:szCs w:val="18"/>
              </w:rPr>
              <w:t>.</w:t>
            </w:r>
            <w:r w:rsidRPr="00D35572">
              <w:rPr>
                <w:color w:val="000000"/>
                <w:sz w:val="18"/>
                <w:szCs w:val="18"/>
              </w:rPr>
              <w:t>228 (1</w:t>
            </w:r>
            <w:r>
              <w:rPr>
                <w:color w:val="000000"/>
                <w:sz w:val="18"/>
                <w:szCs w:val="18"/>
              </w:rPr>
              <w:t>.</w:t>
            </w:r>
            <w:r w:rsidRPr="00D35572">
              <w:rPr>
                <w:color w:val="000000"/>
                <w:sz w:val="18"/>
                <w:szCs w:val="18"/>
              </w:rPr>
              <w:t>1327)</w:t>
            </w:r>
          </w:p>
        </w:tc>
        <w:tc>
          <w:tcPr>
            <w:tcW w:w="1078"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1</w:t>
            </w:r>
            <w:r>
              <w:rPr>
                <w:color w:val="000000"/>
                <w:sz w:val="18"/>
                <w:szCs w:val="18"/>
              </w:rPr>
              <w:t>.</w:t>
            </w:r>
            <w:r w:rsidRPr="00D35572">
              <w:rPr>
                <w:color w:val="000000"/>
                <w:sz w:val="18"/>
                <w:szCs w:val="18"/>
              </w:rPr>
              <w:t>6515 (1</w:t>
            </w:r>
            <w:r>
              <w:rPr>
                <w:color w:val="000000"/>
                <w:sz w:val="18"/>
                <w:szCs w:val="18"/>
              </w:rPr>
              <w:t>.</w:t>
            </w:r>
            <w:r w:rsidRPr="00D35572">
              <w:rPr>
                <w:color w:val="000000"/>
                <w:sz w:val="18"/>
                <w:szCs w:val="18"/>
              </w:rPr>
              <w:t>1115)</w:t>
            </w:r>
          </w:p>
        </w:tc>
        <w:tc>
          <w:tcPr>
            <w:tcW w:w="1200" w:type="dxa"/>
            <w:vAlign w:val="center"/>
          </w:tcPr>
          <w:p w:rsidR="008E0272" w:rsidRPr="00D35572" w:rsidRDefault="008E0272" w:rsidP="005F0E4E">
            <w:pPr>
              <w:tabs>
                <w:tab w:val="decimal" w:pos="239"/>
              </w:tabs>
              <w:rPr>
                <w:color w:val="000000"/>
                <w:sz w:val="18"/>
                <w:szCs w:val="18"/>
              </w:rPr>
            </w:pPr>
            <w:r w:rsidRPr="00D35572">
              <w:rPr>
                <w:color w:val="000000"/>
                <w:sz w:val="18"/>
                <w:szCs w:val="18"/>
              </w:rPr>
              <w:t>9</w:t>
            </w:r>
            <w:r>
              <w:rPr>
                <w:color w:val="000000"/>
                <w:sz w:val="18"/>
                <w:szCs w:val="18"/>
              </w:rPr>
              <w:t>.</w:t>
            </w:r>
            <w:r w:rsidRPr="00D35572">
              <w:rPr>
                <w:color w:val="000000"/>
                <w:sz w:val="18"/>
                <w:szCs w:val="18"/>
              </w:rPr>
              <w:t>5765 (1</w:t>
            </w:r>
            <w:r>
              <w:rPr>
                <w:color w:val="000000"/>
                <w:sz w:val="18"/>
                <w:szCs w:val="18"/>
              </w:rPr>
              <w:t>.</w:t>
            </w:r>
            <w:r w:rsidRPr="00D35572">
              <w:rPr>
                <w:color w:val="000000"/>
                <w:sz w:val="18"/>
                <w:szCs w:val="18"/>
              </w:rPr>
              <w:t>0202)</w:t>
            </w:r>
          </w:p>
        </w:tc>
        <w:tc>
          <w:tcPr>
            <w:tcW w:w="1063" w:type="dxa"/>
            <w:vAlign w:val="center"/>
          </w:tcPr>
          <w:p w:rsidR="008E0272" w:rsidRPr="00D35572" w:rsidRDefault="008E0272" w:rsidP="005F0E4E">
            <w:pPr>
              <w:jc w:val="center"/>
              <w:rPr>
                <w:color w:val="000000"/>
                <w:sz w:val="18"/>
                <w:szCs w:val="18"/>
              </w:rPr>
            </w:pPr>
            <w:r w:rsidRPr="00D35572">
              <w:rPr>
                <w:color w:val="000000"/>
                <w:sz w:val="18"/>
                <w:szCs w:val="18"/>
              </w:rPr>
              <w:t>15%</w:t>
            </w:r>
          </w:p>
        </w:tc>
        <w:tc>
          <w:tcPr>
            <w:tcW w:w="1172" w:type="dxa"/>
            <w:vAlign w:val="center"/>
          </w:tcPr>
          <w:p w:rsidR="008E0272" w:rsidRPr="00D35572" w:rsidRDefault="008E0272" w:rsidP="005F0E4E">
            <w:pPr>
              <w:jc w:val="center"/>
              <w:rPr>
                <w:color w:val="000000"/>
                <w:sz w:val="18"/>
                <w:szCs w:val="18"/>
              </w:rPr>
            </w:pPr>
            <w:r w:rsidRPr="00D35572">
              <w:rPr>
                <w:color w:val="000000"/>
                <w:sz w:val="18"/>
                <w:szCs w:val="18"/>
              </w:rPr>
              <w:t>85%</w:t>
            </w:r>
          </w:p>
        </w:tc>
      </w:tr>
    </w:tbl>
    <w:p w:rsidR="008E0272" w:rsidRPr="003072EC" w:rsidRDefault="008E0272" w:rsidP="00F2267A">
      <w:pPr>
        <w:pStyle w:val="MIBETableSource"/>
      </w:pPr>
      <w:r w:rsidRPr="003072EC">
        <w:t xml:space="preserve">Source: own </w:t>
      </w:r>
      <w:r w:rsidRPr="00F2267A">
        <w:t>calculations</w:t>
      </w:r>
    </w:p>
    <w:p w:rsidR="008E0272" w:rsidRDefault="008E0272" w:rsidP="008E0272">
      <w:pPr>
        <w:pStyle w:val="MIBETextIndent"/>
        <w:rPr>
          <w:lang w:val="en-US"/>
        </w:rPr>
      </w:pPr>
      <w:r w:rsidRPr="00CE6A8F">
        <w:rPr>
          <w:lang w:val="en-US"/>
        </w:rPr>
        <w:t>The whole model approximates the data well.</w:t>
      </w:r>
      <w:r>
        <w:rPr>
          <w:lang w:val="en-US"/>
        </w:rPr>
        <w:t xml:space="preserve"> The differences between income distributions are rising with incomes. Their decomposition onto the explained and unexplained parts indicate low share of its explained part (12% to </w:t>
      </w:r>
      <w:r w:rsidRPr="007B4F4C">
        <w:rPr>
          <w:lang w:val="en-US"/>
        </w:rPr>
        <w:t>17%). The share of the model’s unexplained part is relatively high (83% to 88%) and increasing what indicates on the increase of the “labor market value” of the households’ attributes. H</w:t>
      </w:r>
      <w:r>
        <w:rPr>
          <w:lang w:val="en-US"/>
        </w:rPr>
        <w:t>owever, the explained part of the model also increases with income level.</w:t>
      </w:r>
    </w:p>
    <w:p w:rsidR="008E0272" w:rsidRDefault="008E0272" w:rsidP="008E0272">
      <w:pPr>
        <w:pStyle w:val="MIBESection"/>
      </w:pPr>
      <w:r>
        <w:t>SUMMARY</w:t>
      </w:r>
    </w:p>
    <w:p w:rsidR="008E0272" w:rsidRDefault="008E0272" w:rsidP="008E0272">
      <w:pPr>
        <w:pStyle w:val="MIBETextIndent"/>
        <w:rPr>
          <w:lang w:val="en-US"/>
        </w:rPr>
      </w:pPr>
      <w:r>
        <w:rPr>
          <w:lang w:val="en-US"/>
        </w:rPr>
        <w:t>In this paper one studied</w:t>
      </w:r>
      <w:r w:rsidRPr="00154EB6">
        <w:rPr>
          <w:lang w:val="en-US"/>
        </w:rPr>
        <w:t xml:space="preserve"> differences between </w:t>
      </w:r>
      <w:r>
        <w:rPr>
          <w:lang w:val="en-US"/>
        </w:rPr>
        <w:t xml:space="preserve">personal’s </w:t>
      </w:r>
      <w:r w:rsidRPr="00154EB6">
        <w:rPr>
          <w:lang w:val="en-US"/>
        </w:rPr>
        <w:t>income di</w:t>
      </w:r>
      <w:r>
        <w:rPr>
          <w:lang w:val="en-US"/>
        </w:rPr>
        <w:t xml:space="preserve">stributions in Poland in 2002 and 2012. The households of the single employers have been taken into account. The </w:t>
      </w:r>
      <w:r w:rsidRPr="005D0573">
        <w:rPr>
          <w:lang w:val="en-US"/>
        </w:rPr>
        <w:t>Oaxaca</w:t>
      </w:r>
      <w:r>
        <w:rPr>
          <w:rFonts w:eastAsia="Calibri"/>
          <w:color w:val="000000"/>
          <w:szCs w:val="22"/>
          <w:lang w:val="en-US" w:eastAsia="en-US"/>
        </w:rPr>
        <w:t> &amp; </w:t>
      </w:r>
      <w:r w:rsidRPr="005D0573">
        <w:rPr>
          <w:lang w:val="en-US"/>
        </w:rPr>
        <w:t>Blinder</w:t>
      </w:r>
      <w:r>
        <w:rPr>
          <w:lang w:val="en-US"/>
        </w:rPr>
        <w:t xml:space="preserve"> and </w:t>
      </w:r>
      <w:r>
        <w:rPr>
          <w:bCs/>
          <w:lang w:val="en-US"/>
        </w:rPr>
        <w:t xml:space="preserve">Machado &amp; Mata </w:t>
      </w:r>
      <w:r>
        <w:rPr>
          <w:lang w:val="en-US"/>
        </w:rPr>
        <w:t xml:space="preserve">decompositions of the average values and the whole incomes distributions respectively have been used. The </w:t>
      </w:r>
      <w:r w:rsidRPr="005D0573">
        <w:rPr>
          <w:lang w:val="en-US"/>
        </w:rPr>
        <w:t>Oaxaca</w:t>
      </w:r>
      <w:r>
        <w:rPr>
          <w:rFonts w:eastAsia="Calibri"/>
          <w:color w:val="000000"/>
          <w:szCs w:val="22"/>
          <w:lang w:val="en-US" w:eastAsia="en-US"/>
        </w:rPr>
        <w:t> &amp; </w:t>
      </w:r>
      <w:r w:rsidRPr="005D0573">
        <w:rPr>
          <w:lang w:val="en-US"/>
        </w:rPr>
        <w:t>Blinder</w:t>
      </w:r>
      <w:r>
        <w:rPr>
          <w:lang w:val="en-US"/>
        </w:rPr>
        <w:t xml:space="preserve"> decomposition showed the positive influence of the most analyzed variables (</w:t>
      </w:r>
      <w:r w:rsidRPr="005F7B14">
        <w:rPr>
          <w:i/>
          <w:lang w:val="en-US"/>
        </w:rPr>
        <w:t>SEX</w:t>
      </w:r>
      <w:r>
        <w:rPr>
          <w:lang w:val="en-US"/>
        </w:rPr>
        <w:t xml:space="preserve">, </w:t>
      </w:r>
      <w:r w:rsidRPr="005F7B14">
        <w:rPr>
          <w:i/>
          <w:lang w:val="en-US"/>
        </w:rPr>
        <w:t>AGE</w:t>
      </w:r>
      <w:r>
        <w:rPr>
          <w:lang w:val="en-US"/>
        </w:rPr>
        <w:t xml:space="preserve">, </w:t>
      </w:r>
      <w:r w:rsidRPr="005F7B14">
        <w:rPr>
          <w:i/>
          <w:lang w:val="en-US"/>
        </w:rPr>
        <w:t>EDU</w:t>
      </w:r>
      <w:r>
        <w:rPr>
          <w:lang w:val="en-US"/>
        </w:rPr>
        <w:t xml:space="preserve">, </w:t>
      </w:r>
      <w:r w:rsidRPr="005F7B14">
        <w:rPr>
          <w:i/>
          <w:lang w:val="en-US"/>
        </w:rPr>
        <w:t>POS</w:t>
      </w:r>
      <w:r>
        <w:rPr>
          <w:lang w:val="en-US"/>
        </w:rPr>
        <w:t>) on the average income</w:t>
      </w:r>
      <w:r w:rsidR="008718F2">
        <w:rPr>
          <w:lang w:val="en-US"/>
        </w:rPr>
        <w:t xml:space="preserve"> ...</w:t>
      </w:r>
    </w:p>
    <w:p w:rsidR="008718F2" w:rsidRDefault="008718F2" w:rsidP="008E0272">
      <w:pPr>
        <w:pStyle w:val="MIBETextIndent"/>
        <w:rPr>
          <w:lang w:val="en-US"/>
        </w:rPr>
      </w:pPr>
    </w:p>
    <w:p w:rsidR="008E0272" w:rsidRPr="00CB53D9" w:rsidRDefault="003E4392" w:rsidP="008E0272">
      <w:pPr>
        <w:pStyle w:val="MIBESection"/>
        <w:rPr>
          <w:lang w:val="pl-PL"/>
        </w:rPr>
      </w:pPr>
      <w:r>
        <w:rPr>
          <w:i/>
          <w:lang w:val="pl-PL"/>
        </w:rPr>
        <mc:AlternateContent>
          <mc:Choice Requires="wps">
            <w:drawing>
              <wp:anchor distT="0" distB="0" distL="114300" distR="114300" simplePos="0" relativeHeight="251688960" behindDoc="0" locked="0" layoutInCell="1" allowOverlap="1">
                <wp:simplePos x="0" y="0"/>
                <wp:positionH relativeFrom="page">
                  <wp:posOffset>3272790</wp:posOffset>
                </wp:positionH>
                <wp:positionV relativeFrom="paragraph">
                  <wp:posOffset>-286385</wp:posOffset>
                </wp:positionV>
                <wp:extent cx="1438275" cy="431800"/>
                <wp:effectExtent l="720090" t="635" r="3810" b="0"/>
                <wp:wrapNone/>
                <wp:docPr id="16" name="Objaśnienie liniowe 2 (brak obramowani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431800"/>
                        </a:xfrm>
                        <a:prstGeom prst="callout2">
                          <a:avLst>
                            <a:gd name="adj1" fmla="val 18750"/>
                            <a:gd name="adj2" fmla="val -5296"/>
                            <a:gd name="adj3" fmla="val 18750"/>
                            <a:gd name="adj4" fmla="val -8079"/>
                            <a:gd name="adj5" fmla="val 79375"/>
                            <a:gd name="adj6" fmla="val -4922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Default="000B503E" w:rsidP="008E0272">
                            <w:pPr>
                              <w:jc w:val="center"/>
                              <w:rPr>
                                <w:lang w:val="en-US"/>
                              </w:rPr>
                            </w:pPr>
                            <w:r w:rsidRPr="00C560CD">
                              <w:rPr>
                                <w:sz w:val="20"/>
                                <w:szCs w:val="20"/>
                                <w:lang w:val="en-US"/>
                              </w:rPr>
                              <w:t>Use style</w:t>
                            </w:r>
                            <w:r w:rsidRPr="0010723D">
                              <w:rPr>
                                <w:lang w:val="en-US"/>
                              </w:rPr>
                              <w:t xml:space="preserve"> </w:t>
                            </w:r>
                            <w:r w:rsidRPr="001A3228">
                              <w:rPr>
                                <w:b/>
                                <w:color w:val="FFFFFF" w:themeColor="background1"/>
                              </w:rPr>
                              <w:t>MIBE_References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Objaśnienie liniowe 2 (brak obramowania) 21" o:spid="_x0000_s1063" type="#_x0000_t42" style="position:absolute;margin-left:257.7pt;margin-top:-22.55pt;width:113.25pt;height: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" adj="-10633,17145,-1745,,-1144" fillcolor="#4f81bd [3204]" strokecolor="#243f60 [1604]" strokeweight="1pt">
                <v:textbox>
                  <w:txbxContent>
                    <w:p w:rsidR="000B503E" w:rsidRDefault="000B503E" w:rsidP="008E0272">
                      <w:pPr>
                        <w:jc w:val="center"/>
                        <w:rPr>
                          <w:lang w:val="en-US"/>
                        </w:rPr>
                      </w:pPr>
                      <w:r w:rsidRPr="00C560CD">
                        <w:rPr>
                          <w:sz w:val="20"/>
                          <w:szCs w:val="20"/>
                          <w:lang w:val="en-US"/>
                        </w:rPr>
                        <w:t>Use style</w:t>
                      </w:r>
                      <w:r w:rsidRPr="0010723D">
                        <w:rPr>
                          <w:lang w:val="en-US"/>
                        </w:rPr>
                        <w:t xml:space="preserve"> </w:t>
                      </w:r>
                      <w:r w:rsidRPr="001A3228">
                        <w:rPr>
                          <w:b/>
                          <w:color w:val="FFFFFF" w:themeColor="background1"/>
                        </w:rPr>
                        <w:t>MIBE_References</w:t>
                      </w:r>
                    </w:p>
                  </w:txbxContent>
                </v:textbox>
                <o:callout v:ext="edit" minusy="t"/>
                <w10:wrap anchorx="page"/>
              </v:shape>
            </w:pict>
          </mc:Fallback>
        </mc:AlternateContent>
      </w:r>
      <w:r w:rsidR="008E0272" w:rsidRPr="00CB53D9">
        <w:rPr>
          <w:lang w:val="pl-PL"/>
        </w:rPr>
        <w:t>References</w:t>
      </w:r>
    </w:p>
    <w:p w:rsidR="008E0272" w:rsidRDefault="003E4392" w:rsidP="00F2267A">
      <w:pPr>
        <w:pStyle w:val="MIBEReferences"/>
      </w:pPr>
      <w:r>
        <w:rPr>
          <w:noProof/>
          <w:color w:val="000000"/>
          <w:szCs w:val="20"/>
        </w:rPr>
        <mc:AlternateContent>
          <mc:Choice Requires="wps">
            <w:drawing>
              <wp:anchor distT="0" distB="0" distL="114300" distR="114300" simplePos="0" relativeHeight="251699200" behindDoc="0" locked="0" layoutInCell="1" allowOverlap="1">
                <wp:simplePos x="0" y="0"/>
                <wp:positionH relativeFrom="page">
                  <wp:posOffset>4711065</wp:posOffset>
                </wp:positionH>
                <wp:positionV relativeFrom="paragraph">
                  <wp:posOffset>318770</wp:posOffset>
                </wp:positionV>
                <wp:extent cx="2016125" cy="695325"/>
                <wp:effectExtent l="1348740" t="0" r="0" b="0"/>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695325"/>
                        </a:xfrm>
                        <a:prstGeom prst="callout2">
                          <a:avLst>
                            <a:gd name="adj1" fmla="val 16440"/>
                            <a:gd name="adj2" fmla="val -3778"/>
                            <a:gd name="adj3" fmla="val 16440"/>
                            <a:gd name="adj4" fmla="val -17954"/>
                            <a:gd name="adj5" fmla="val 10319"/>
                            <a:gd name="adj6" fmla="val -66301"/>
                          </a:avLst>
                        </a:prstGeom>
                        <a:solidFill>
                          <a:srgbClr val="00FF00"/>
                        </a:solidFill>
                        <a:ln w="12700">
                          <a:solidFill>
                            <a:srgbClr val="243F60"/>
                          </a:solidFill>
                          <a:miter lim="800000"/>
                          <a:headEnd/>
                          <a:tailEnd/>
                        </a:ln>
                      </wps:spPr>
                      <wps:txbx>
                        <w:txbxContent>
                          <w:p w:rsidR="000B503E" w:rsidRPr="00441C86" w:rsidRDefault="000B503E" w:rsidP="007757B3">
                            <w:pPr>
                              <w:jc w:val="center"/>
                              <w:rPr>
                                <w:b/>
                                <w:color w:val="C00000"/>
                                <w:sz w:val="22"/>
                                <w:szCs w:val="22"/>
                                <w:lang w:val="en-US"/>
                              </w:rPr>
                            </w:pPr>
                            <w:r w:rsidRPr="00441C86">
                              <w:rPr>
                                <w:szCs w:val="20"/>
                                <w:lang w:val="en-US"/>
                              </w:rPr>
                              <w:t xml:space="preserve">(in Polish) only as addition to polish language publication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6" o:spid="_x0000_s1064" type="#_x0000_t42" style="position:absolute;left:0;text-align:left;margin-left:370.95pt;margin-top:25.1pt;width:158.75pt;height:54.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" adj="-14321,2229,-3878,3551,-816,3551" fillcolor="lime" strokecolor="#243f60" strokeweight="1pt">
                <v:textbox>
                  <w:txbxContent>
                    <w:p w:rsidR="000B503E" w:rsidRPr="00441C86" w:rsidRDefault="000B503E" w:rsidP="007757B3">
                      <w:pPr>
                        <w:jc w:val="center"/>
                        <w:rPr>
                          <w:b/>
                          <w:color w:val="C00000"/>
                          <w:sz w:val="22"/>
                          <w:szCs w:val="22"/>
                          <w:lang w:val="en-US"/>
                        </w:rPr>
                      </w:pPr>
                      <w:r w:rsidRPr="00441C86">
                        <w:rPr>
                          <w:szCs w:val="20"/>
                          <w:lang w:val="en-US"/>
                        </w:rPr>
                        <w:t xml:space="preserve">(in Polish) only as addition to polish language publication </w:t>
                      </w:r>
                    </w:p>
                  </w:txbxContent>
                </v:textbox>
                <w10:wrap anchorx="page"/>
              </v:shape>
            </w:pict>
          </mc:Fallback>
        </mc:AlternateContent>
      </w:r>
      <w:r w:rsidR="008E0272" w:rsidRPr="005624B3">
        <w:t>A</w:t>
      </w:r>
      <w:r w:rsidR="008E0272">
        <w:t xml:space="preserve">brahamowicz M., </w:t>
      </w:r>
      <w:proofErr w:type="spellStart"/>
      <w:r w:rsidR="008E0272">
        <w:t>Ząjąc</w:t>
      </w:r>
      <w:proofErr w:type="spellEnd"/>
      <w:r w:rsidR="008E0272">
        <w:t xml:space="preserve"> K. (1986)</w:t>
      </w:r>
      <w:r w:rsidR="008E0272" w:rsidRPr="005624B3">
        <w:t xml:space="preserve"> Metoda ważenia zmiennych w taksonomii numerycznej i procedurach porządkowania liniowego. </w:t>
      </w:r>
      <w:r w:rsidR="008E0272" w:rsidRPr="00A11217">
        <w:t>[</w:t>
      </w:r>
      <w:r w:rsidR="008E0272">
        <w:t>in</w:t>
      </w:r>
      <w:r w:rsidR="008E0272" w:rsidRPr="00A11217">
        <w:t xml:space="preserve">:] Prace Naukowe AE we Wrocławiu, 328, 5-17 (in </w:t>
      </w:r>
      <w:proofErr w:type="spellStart"/>
      <w:r w:rsidR="008E0272" w:rsidRPr="00A11217">
        <w:t>Polish</w:t>
      </w:r>
      <w:proofErr w:type="spellEnd"/>
      <w:r w:rsidR="008E0272" w:rsidRPr="00A11217">
        <w:t>).</w:t>
      </w:r>
    </w:p>
    <w:p w:rsidR="00F2267A" w:rsidRPr="00F2267A" w:rsidRDefault="00F2267A" w:rsidP="00F2267A">
      <w:pPr>
        <w:ind w:left="227" w:firstLine="57"/>
        <w:rPr>
          <w:b/>
          <w:sz w:val="18"/>
          <w:szCs w:val="18"/>
        </w:rPr>
      </w:pPr>
      <w:r w:rsidRPr="00F2267A">
        <w:rPr>
          <w:b/>
          <w:sz w:val="18"/>
          <w:szCs w:val="18"/>
        </w:rPr>
        <w:t>.</w:t>
      </w:r>
    </w:p>
    <w:p w:rsidR="00F2267A" w:rsidRPr="00F2267A" w:rsidRDefault="00F2267A" w:rsidP="00F2267A">
      <w:pPr>
        <w:ind w:left="227" w:firstLine="57"/>
        <w:rPr>
          <w:b/>
          <w:sz w:val="18"/>
          <w:szCs w:val="18"/>
        </w:rPr>
      </w:pPr>
      <w:r w:rsidRPr="00F2267A">
        <w:rPr>
          <w:b/>
          <w:sz w:val="18"/>
          <w:szCs w:val="18"/>
        </w:rPr>
        <w:t>.</w:t>
      </w:r>
    </w:p>
    <w:p w:rsidR="00F2267A" w:rsidRPr="00F2267A" w:rsidRDefault="00F2267A" w:rsidP="00F2267A">
      <w:pPr>
        <w:ind w:left="227" w:firstLine="57"/>
        <w:rPr>
          <w:b/>
          <w:sz w:val="18"/>
          <w:szCs w:val="18"/>
        </w:rPr>
      </w:pPr>
      <w:r w:rsidRPr="00F2267A">
        <w:rPr>
          <w:b/>
          <w:sz w:val="18"/>
          <w:szCs w:val="18"/>
        </w:rPr>
        <w:t>.</w:t>
      </w:r>
    </w:p>
    <w:p w:rsidR="008E0272" w:rsidRPr="00A11217" w:rsidRDefault="003E4392" w:rsidP="00F2267A">
      <w:pPr>
        <w:pStyle w:val="MIBEReferences"/>
        <w:rPr>
          <w:lang w:val="en-US"/>
        </w:rPr>
      </w:pPr>
      <w:r>
        <w:rPr>
          <w:noProof/>
          <w:color w:val="000000"/>
          <w:szCs w:val="20"/>
        </w:rPr>
        <mc:AlternateContent>
          <mc:Choice Requires="wps">
            <w:drawing>
              <wp:anchor distT="0" distB="0" distL="114300" distR="114300" simplePos="0" relativeHeight="251695104" behindDoc="0" locked="0" layoutInCell="1" allowOverlap="1">
                <wp:simplePos x="0" y="0"/>
                <wp:positionH relativeFrom="page">
                  <wp:posOffset>5381625</wp:posOffset>
                </wp:positionH>
                <wp:positionV relativeFrom="paragraph">
                  <wp:posOffset>196215</wp:posOffset>
                </wp:positionV>
                <wp:extent cx="2016125" cy="461645"/>
                <wp:effectExtent l="2095500" t="0" r="22225" b="1460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461645"/>
                        </a:xfrm>
                        <a:prstGeom prst="callout2">
                          <a:avLst>
                            <a:gd name="adj1" fmla="val 24759"/>
                            <a:gd name="adj2" fmla="val -3778"/>
                            <a:gd name="adj3" fmla="val 24759"/>
                            <a:gd name="adj4" fmla="val -24722"/>
                            <a:gd name="adj5" fmla="val 75931"/>
                            <a:gd name="adj6" fmla="val -104096"/>
                          </a:avLst>
                        </a:prstGeom>
                        <a:solidFill>
                          <a:srgbClr val="00FF00"/>
                        </a:solidFill>
                        <a:ln w="12700">
                          <a:solidFill>
                            <a:srgbClr val="243F60"/>
                          </a:solidFill>
                          <a:miter lim="800000"/>
                          <a:headEnd/>
                          <a:tailEnd/>
                        </a:ln>
                      </wps:spPr>
                      <wps:txbx>
                        <w:txbxContent>
                          <w:p w:rsidR="003E4392" w:rsidRPr="003E4392" w:rsidRDefault="003E4392" w:rsidP="003E4392">
                            <w:pPr>
                              <w:jc w:val="center"/>
                              <w:rPr>
                                <w:b/>
                                <w:color w:val="C00000"/>
                                <w:sz w:val="22"/>
                                <w:szCs w:val="22"/>
                              </w:rPr>
                            </w:pPr>
                            <w:r w:rsidRPr="003E4392">
                              <w:rPr>
                                <w:b/>
                                <w:color w:val="C00000"/>
                                <w:sz w:val="22"/>
                                <w:szCs w:val="22"/>
                                <w:lang w:val="en"/>
                              </w:rPr>
                              <w:t>short dashes in page numbering</w:t>
                            </w:r>
                          </w:p>
                          <w:p w:rsidR="000B503E" w:rsidRPr="007757B3" w:rsidRDefault="000B503E" w:rsidP="007757B3">
                            <w:pPr>
                              <w:jc w:val="center"/>
                              <w:rPr>
                                <w:b/>
                                <w:color w:val="C00000"/>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3" o:spid="_x0000_s1065" type="#_x0000_t42" style="position:absolute;left:0;text-align:left;margin-left:423.75pt;margin-top:15.45pt;width:158.75pt;height:36.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" adj="-22485,16401,-5340,5348,-816,5348" fillcolor="lime" strokecolor="#243f60" strokeweight="1pt">
                <v:textbox>
                  <w:txbxContent>
                    <w:p w:rsidR="003E4392" w:rsidRPr="003E4392" w:rsidRDefault="003E4392" w:rsidP="003E4392">
                      <w:pPr>
                        <w:jc w:val="center"/>
                        <w:rPr>
                          <w:b/>
                          <w:color w:val="C00000"/>
                          <w:sz w:val="22"/>
                          <w:szCs w:val="22"/>
                        </w:rPr>
                      </w:pPr>
                      <w:r w:rsidRPr="003E4392">
                        <w:rPr>
                          <w:b/>
                          <w:color w:val="C00000"/>
                          <w:sz w:val="22"/>
                          <w:szCs w:val="22"/>
                          <w:lang w:val="en"/>
                        </w:rPr>
                        <w:t>short dashes in page numbering</w:t>
                      </w:r>
                    </w:p>
                    <w:p w:rsidR="000B503E" w:rsidRPr="007757B3" w:rsidRDefault="000B503E" w:rsidP="007757B3">
                      <w:pPr>
                        <w:jc w:val="center"/>
                        <w:rPr>
                          <w:b/>
                          <w:color w:val="C00000"/>
                          <w:sz w:val="22"/>
                          <w:szCs w:val="22"/>
                        </w:rPr>
                      </w:pPr>
                    </w:p>
                  </w:txbxContent>
                </v:textbox>
                <o:callout v:ext="edit" minusy="t"/>
                <w10:wrap anchorx="page"/>
              </v:shape>
            </w:pict>
          </mc:Fallback>
        </mc:AlternateContent>
      </w:r>
      <w:proofErr w:type="spellStart"/>
      <w:r w:rsidR="008E0272" w:rsidRPr="00E048C8">
        <w:t>Atamowicz</w:t>
      </w:r>
      <w:proofErr w:type="spellEnd"/>
      <w:r w:rsidR="008E0272" w:rsidRPr="00E048C8">
        <w:t xml:space="preserve"> A. (2007) Modele i algorytmy. </w:t>
      </w:r>
      <w:r w:rsidR="008E0272" w:rsidRPr="00A11217">
        <w:t>[</w:t>
      </w:r>
      <w:r w:rsidR="008E0272">
        <w:t>in</w:t>
      </w:r>
      <w:r w:rsidR="008E0272" w:rsidRPr="00A11217">
        <w:t>:] Janek T. (</w:t>
      </w:r>
      <w:r w:rsidR="008E0272">
        <w:t>Ed</w:t>
      </w:r>
      <w:r w:rsidR="008E0272" w:rsidRPr="00A11217">
        <w:t xml:space="preserve">.) </w:t>
      </w:r>
      <w:r w:rsidR="008E0272" w:rsidRPr="00226F87">
        <w:rPr>
          <w:szCs w:val="20"/>
        </w:rPr>
        <w:t>Wybrane zagadnienia</w:t>
      </w:r>
      <w:r w:rsidR="008E0272" w:rsidRPr="00226F87">
        <w:t xml:space="preserve">. </w:t>
      </w:r>
      <w:r w:rsidR="008E0272" w:rsidRPr="00A11217">
        <w:rPr>
          <w:lang w:val="en-US"/>
        </w:rPr>
        <w:t xml:space="preserve">PWE, Warszawa </w:t>
      </w:r>
      <w:r w:rsidR="008E0272" w:rsidRPr="00A11217">
        <w:rPr>
          <w:szCs w:val="20"/>
          <w:lang w:val="en-US"/>
        </w:rPr>
        <w:t>(in Polish).</w:t>
      </w:r>
    </w:p>
    <w:p w:rsidR="008E0272" w:rsidRPr="00E50CF9" w:rsidRDefault="008E0272" w:rsidP="00F2267A">
      <w:pPr>
        <w:pStyle w:val="MIBEReferences"/>
        <w:rPr>
          <w:szCs w:val="20"/>
        </w:rPr>
      </w:pPr>
      <w:r w:rsidRPr="001F653C">
        <w:rPr>
          <w:bCs/>
          <w:szCs w:val="20"/>
          <w:lang w:val="en-US"/>
        </w:rPr>
        <w:t xml:space="preserve">Blinder A. </w:t>
      </w:r>
      <w:r w:rsidRPr="001F653C">
        <w:rPr>
          <w:szCs w:val="20"/>
          <w:lang w:val="en-US"/>
        </w:rPr>
        <w:t>(1973) Wage Discrimination: Reduced Form and Structural Estimates</w:t>
      </w:r>
      <w:r>
        <w:rPr>
          <w:szCs w:val="20"/>
          <w:lang w:val="en-US"/>
        </w:rPr>
        <w:t>.</w:t>
      </w:r>
      <w:r w:rsidRPr="001F653C">
        <w:rPr>
          <w:szCs w:val="20"/>
          <w:lang w:val="en-US"/>
        </w:rPr>
        <w:t xml:space="preserve"> </w:t>
      </w:r>
      <w:proofErr w:type="spellStart"/>
      <w:r w:rsidRPr="00E50CF9">
        <w:rPr>
          <w:iCs/>
          <w:szCs w:val="20"/>
        </w:rPr>
        <w:t>Journal</w:t>
      </w:r>
      <w:proofErr w:type="spellEnd"/>
      <w:r w:rsidRPr="00E50CF9">
        <w:rPr>
          <w:iCs/>
          <w:szCs w:val="20"/>
        </w:rPr>
        <w:t xml:space="preserve"> of Human </w:t>
      </w:r>
      <w:proofErr w:type="spellStart"/>
      <w:r w:rsidRPr="00E50CF9">
        <w:rPr>
          <w:iCs/>
          <w:szCs w:val="20"/>
        </w:rPr>
        <w:t>Resources</w:t>
      </w:r>
      <w:proofErr w:type="spellEnd"/>
      <w:r w:rsidRPr="00E50CF9">
        <w:rPr>
          <w:szCs w:val="20"/>
        </w:rPr>
        <w:t>,</w:t>
      </w:r>
      <w:r w:rsidRPr="00E50CF9">
        <w:rPr>
          <w:iCs/>
          <w:szCs w:val="20"/>
        </w:rPr>
        <w:t xml:space="preserve"> </w:t>
      </w:r>
      <w:r w:rsidRPr="00E50CF9">
        <w:rPr>
          <w:szCs w:val="20"/>
        </w:rPr>
        <w:t>8, 436-455.</w:t>
      </w:r>
    </w:p>
    <w:p w:rsidR="00BC49D0" w:rsidRPr="004516F3" w:rsidRDefault="00BC49D0" w:rsidP="00A743D0">
      <w:pPr>
        <w:pStyle w:val="MIBEReferences"/>
        <w:rPr>
          <w:lang w:eastAsia="en-US"/>
        </w:rPr>
      </w:pPr>
      <w:r w:rsidRPr="00A743D0">
        <w:lastRenderedPageBreak/>
        <w:t>Borkowski</w:t>
      </w:r>
      <w:r w:rsidRPr="004516F3">
        <w:rPr>
          <w:lang w:eastAsia="en-US"/>
        </w:rPr>
        <w:t xml:space="preserve"> B. i </w:t>
      </w:r>
      <w:proofErr w:type="spellStart"/>
      <w:r w:rsidRPr="004516F3">
        <w:rPr>
          <w:lang w:eastAsia="en-US"/>
        </w:rPr>
        <w:t>Szczesny</w:t>
      </w:r>
      <w:proofErr w:type="spellEnd"/>
      <w:r>
        <w:rPr>
          <w:lang w:eastAsia="en-US"/>
        </w:rPr>
        <w:t xml:space="preserve"> W. (2005)</w:t>
      </w:r>
      <w:r w:rsidRPr="004516F3">
        <w:rPr>
          <w:lang w:eastAsia="en-US"/>
        </w:rPr>
        <w:t xml:space="preserve"> Metody wizualizacji danych wielowymiarowych jako narzędzie syntezy informacji. Roczniki Naukowe Stowarzyszenia Ekonomistów Rolnictwa i Agrobiznesu, </w:t>
      </w:r>
      <w:r>
        <w:rPr>
          <w:lang w:eastAsia="en-US"/>
        </w:rPr>
        <w:t>7</w:t>
      </w:r>
      <w:r w:rsidRPr="004516F3">
        <w:rPr>
          <w:lang w:eastAsia="en-US"/>
        </w:rPr>
        <w:t>(5), 11-16</w:t>
      </w:r>
      <w:r>
        <w:rPr>
          <w:lang w:eastAsia="en-US"/>
        </w:rPr>
        <w:t xml:space="preserve"> </w:t>
      </w:r>
      <w:r>
        <w:t xml:space="preserve">(in </w:t>
      </w:r>
      <w:proofErr w:type="spellStart"/>
      <w:r>
        <w:t>Polish</w:t>
      </w:r>
      <w:proofErr w:type="spellEnd"/>
      <w:r>
        <w:t>)</w:t>
      </w:r>
      <w:r w:rsidRPr="004516F3">
        <w:t>.</w:t>
      </w:r>
    </w:p>
    <w:p w:rsidR="008E0272" w:rsidRPr="00BC49D0" w:rsidRDefault="008E0272" w:rsidP="008E0272">
      <w:pPr>
        <w:ind w:left="227" w:firstLine="57"/>
        <w:rPr>
          <w:b/>
          <w:sz w:val="18"/>
          <w:szCs w:val="18"/>
        </w:rPr>
      </w:pPr>
    </w:p>
    <w:p w:rsidR="008E0272" w:rsidRPr="00BC49D0" w:rsidRDefault="003E4392" w:rsidP="008E0272">
      <w:r>
        <w:rPr>
          <w:bCs/>
          <w:szCs w:val="20"/>
        </w:rPr>
        <mc:AlternateContent>
          <mc:Choice Requires="wps">
            <w:drawing>
              <wp:anchor distT="0" distB="0" distL="114300" distR="114300" simplePos="0" relativeHeight="251696128" behindDoc="0" locked="0" layoutInCell="1" allowOverlap="1">
                <wp:simplePos x="0" y="0"/>
                <wp:positionH relativeFrom="margin">
                  <wp:posOffset>13335</wp:posOffset>
                </wp:positionH>
                <wp:positionV relativeFrom="paragraph">
                  <wp:posOffset>1905</wp:posOffset>
                </wp:positionV>
                <wp:extent cx="5556885" cy="899795"/>
                <wp:effectExtent l="15240" t="83820" r="9525" b="698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899795"/>
                        </a:xfrm>
                        <a:prstGeom prst="wedgeRectCallout">
                          <a:avLst>
                            <a:gd name="adj1" fmla="val -21856"/>
                            <a:gd name="adj2" fmla="val -57222"/>
                          </a:avLst>
                        </a:prstGeom>
                        <a:solidFill>
                          <a:srgbClr val="00FF00"/>
                        </a:solidFill>
                        <a:ln w="12700">
                          <a:solidFill>
                            <a:schemeClr val="accent1">
                              <a:lumMod val="50000"/>
                              <a:lumOff val="0"/>
                            </a:schemeClr>
                          </a:solidFill>
                          <a:miter lim="800000"/>
                          <a:headEnd/>
                          <a:tailEnd/>
                        </a:ln>
                      </wps:spPr>
                      <wps:txbx>
                        <w:txbxContent>
                          <w:p w:rsidR="000B503E" w:rsidRPr="00067E62" w:rsidRDefault="000B503E" w:rsidP="008E0272">
                            <w:pPr>
                              <w:rPr>
                                <w:color w:val="000000" w:themeColor="text1"/>
                                <w:lang w:val="en-US"/>
                              </w:rPr>
                            </w:pPr>
                            <w:r w:rsidRPr="00067E62">
                              <w:rPr>
                                <w:color w:val="000000" w:themeColor="text1"/>
                                <w:lang w:val="en-US"/>
                              </w:rPr>
                              <w:t>Authors (year) Title of article. Title of Journal, volume number(issue number), pages.</w:t>
                            </w:r>
                          </w:p>
                          <w:p w:rsidR="000B503E" w:rsidRDefault="000B503E" w:rsidP="008E0272">
                            <w:pPr>
                              <w:rPr>
                                <w:b/>
                                <w:color w:val="C00000"/>
                                <w:sz w:val="20"/>
                                <w:szCs w:val="20"/>
                                <w:lang w:val="en-US"/>
                              </w:rPr>
                            </w:pPr>
                          </w:p>
                          <w:p w:rsidR="000B503E" w:rsidRPr="00441C86" w:rsidRDefault="000B503E" w:rsidP="0018257E">
                            <w:pPr>
                              <w:rPr>
                                <w:b/>
                                <w:color w:val="C00000"/>
                                <w:lang w:val="en-US"/>
                              </w:rPr>
                            </w:pPr>
                            <w:r w:rsidRPr="0018257E">
                              <w:rPr>
                                <w:b/>
                                <w:color w:val="C00000"/>
                                <w:sz w:val="20"/>
                                <w:szCs w:val="20"/>
                                <w:lang w:val="en-US"/>
                              </w:rPr>
                              <w:t>Put a dot at the end.</w:t>
                            </w:r>
                            <w:r>
                              <w:rPr>
                                <w:b/>
                                <w:color w:val="C00000"/>
                                <w:sz w:val="20"/>
                                <w:szCs w:val="20"/>
                                <w:lang w:val="en-US"/>
                              </w:rPr>
                              <w:tab/>
                            </w:r>
                            <w:r w:rsidR="003E4392" w:rsidRPr="003E4392">
                              <w:rPr>
                                <w:b/>
                                <w:color w:val="C00000"/>
                                <w:lang w:val="en"/>
                              </w:rPr>
                              <w:t>DO NOT put a space between number and (issue number)</w:t>
                            </w:r>
                          </w:p>
                          <w:p w:rsidR="000B503E" w:rsidRPr="00C560CD" w:rsidRDefault="000B503E" w:rsidP="0018257E">
                            <w:pPr>
                              <w:rPr>
                                <w:rFonts w:ascii="Arial Unicode MS" w:eastAsia="Arial Unicode MS" w:hAnsi="Arial Unicode MS" w:cs="Arial Unicode MS"/>
                                <w:b/>
                                <w:color w:val="000000"/>
                                <w:sz w:val="22"/>
                                <w:szCs w:val="22"/>
                                <w:lang w:val="en-US"/>
                              </w:rPr>
                            </w:pP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p w:rsidR="000B503E" w:rsidRPr="00153ED8" w:rsidRDefault="000B503E" w:rsidP="008E0272">
                            <w:pPr>
                              <w:rPr>
                                <w:color w:val="FF0000"/>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66" type="#_x0000_t61" style="position:absolute;margin-left:1.05pt;margin-top:.15pt;width:437.55pt;height:70.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" adj="6079,-1560" fillcolor="lime" strokecolor="#243f60 [1604]" strokeweight="1pt">
                <v:textbox>
                  <w:txbxContent>
                    <w:p w:rsidR="000B503E" w:rsidRPr="00067E62" w:rsidRDefault="000B503E" w:rsidP="008E0272">
                      <w:pPr>
                        <w:rPr>
                          <w:color w:val="000000" w:themeColor="text1"/>
                          <w:lang w:val="en-US"/>
                        </w:rPr>
                      </w:pPr>
                      <w:r w:rsidRPr="00067E62">
                        <w:rPr>
                          <w:color w:val="000000" w:themeColor="text1"/>
                          <w:lang w:val="en-US"/>
                        </w:rPr>
                        <w:t>Authors (year) Title of article. Title of Journal, volume number(issue number), pages.</w:t>
                      </w:r>
                    </w:p>
                    <w:p w:rsidR="000B503E" w:rsidRDefault="000B503E" w:rsidP="008E0272">
                      <w:pPr>
                        <w:rPr>
                          <w:b/>
                          <w:color w:val="C00000"/>
                          <w:sz w:val="20"/>
                          <w:szCs w:val="20"/>
                          <w:lang w:val="en-US"/>
                        </w:rPr>
                      </w:pPr>
                    </w:p>
                    <w:p w:rsidR="000B503E" w:rsidRPr="00441C86" w:rsidRDefault="000B503E" w:rsidP="0018257E">
                      <w:pPr>
                        <w:rPr>
                          <w:b/>
                          <w:color w:val="C00000"/>
                          <w:lang w:val="en-US"/>
                        </w:rPr>
                      </w:pPr>
                      <w:r w:rsidRPr="0018257E">
                        <w:rPr>
                          <w:b/>
                          <w:color w:val="C00000"/>
                          <w:sz w:val="20"/>
                          <w:szCs w:val="20"/>
                          <w:lang w:val="en-US"/>
                        </w:rPr>
                        <w:t>Put a dot at the end.</w:t>
                      </w:r>
                      <w:r>
                        <w:rPr>
                          <w:b/>
                          <w:color w:val="C00000"/>
                          <w:sz w:val="20"/>
                          <w:szCs w:val="20"/>
                          <w:lang w:val="en-US"/>
                        </w:rPr>
                        <w:tab/>
                      </w:r>
                      <w:r w:rsidR="003E4392" w:rsidRPr="003E4392">
                        <w:rPr>
                          <w:b/>
                          <w:color w:val="C00000"/>
                          <w:lang w:val="en"/>
                        </w:rPr>
                        <w:t>DO NOT put a space between number and (issue number)</w:t>
                      </w:r>
                    </w:p>
                    <w:p w:rsidR="000B503E" w:rsidRPr="00C560CD" w:rsidRDefault="000B503E" w:rsidP="0018257E">
                      <w:pPr>
                        <w:rPr>
                          <w:rFonts w:ascii="Arial Unicode MS" w:eastAsia="Arial Unicode MS" w:hAnsi="Arial Unicode MS" w:cs="Arial Unicode MS"/>
                          <w:b/>
                          <w:color w:val="000000"/>
                          <w:sz w:val="22"/>
                          <w:szCs w:val="22"/>
                          <w:lang w:val="en-US"/>
                        </w:rPr>
                      </w:pP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p w:rsidR="000B503E" w:rsidRPr="00153ED8" w:rsidRDefault="000B503E" w:rsidP="008E0272">
                      <w:pPr>
                        <w:rPr>
                          <w:color w:val="FF0000"/>
                          <w:lang w:val="en-US"/>
                        </w:rPr>
                      </w:pPr>
                    </w:p>
                  </w:txbxContent>
                </v:textbox>
                <w10:wrap anchorx="margin"/>
              </v:shape>
            </w:pict>
          </mc:Fallback>
        </mc:AlternateContent>
      </w:r>
    </w:p>
    <w:p w:rsidR="008E0272" w:rsidRPr="00BC49D0" w:rsidRDefault="008E0272" w:rsidP="008E0272"/>
    <w:p w:rsidR="008E0272" w:rsidRPr="00BC49D0" w:rsidRDefault="008E0272" w:rsidP="008E0272">
      <w:pPr>
        <w:pStyle w:val="MIBEReferences"/>
        <w:rPr>
          <w:bCs/>
          <w:szCs w:val="20"/>
        </w:rPr>
      </w:pPr>
    </w:p>
    <w:p w:rsidR="008E0272" w:rsidRPr="00BC49D0" w:rsidRDefault="008E0272" w:rsidP="008E0272">
      <w:pPr>
        <w:pStyle w:val="MIBEReferences"/>
        <w:rPr>
          <w:bCs/>
          <w:szCs w:val="20"/>
        </w:rPr>
      </w:pPr>
    </w:p>
    <w:p w:rsidR="008E0272" w:rsidRPr="00BC49D0" w:rsidRDefault="008E0272" w:rsidP="008E0272">
      <w:pPr>
        <w:pStyle w:val="MIBEReferences"/>
        <w:rPr>
          <w:bCs/>
          <w:szCs w:val="20"/>
        </w:rPr>
      </w:pPr>
    </w:p>
    <w:p w:rsidR="000E69AA" w:rsidRPr="00BC49D0" w:rsidRDefault="000E69AA" w:rsidP="008E0272">
      <w:pPr>
        <w:ind w:left="340" w:hanging="340"/>
        <w:jc w:val="both"/>
        <w:rPr>
          <w:bCs/>
          <w:sz w:val="20"/>
          <w:szCs w:val="20"/>
        </w:rPr>
      </w:pPr>
    </w:p>
    <w:p w:rsidR="000E69AA" w:rsidRPr="00BC49D0" w:rsidRDefault="000E69AA" w:rsidP="008E0272">
      <w:pPr>
        <w:ind w:left="340" w:hanging="340"/>
        <w:jc w:val="both"/>
        <w:rPr>
          <w:bCs/>
          <w:sz w:val="20"/>
          <w:szCs w:val="20"/>
        </w:rPr>
      </w:pPr>
    </w:p>
    <w:p w:rsidR="008E0272" w:rsidRPr="00A7636E" w:rsidRDefault="008E0272" w:rsidP="00F2267A">
      <w:pPr>
        <w:pStyle w:val="MIBEReferences"/>
        <w:rPr>
          <w:lang w:val="en-US"/>
        </w:rPr>
      </w:pPr>
      <w:r w:rsidRPr="00E50CF9">
        <w:rPr>
          <w:bCs/>
        </w:rPr>
        <w:t>Gould W. W. (</w:t>
      </w:r>
      <w:r w:rsidRPr="00E50CF9">
        <w:t xml:space="preserve">1992) </w:t>
      </w:r>
      <w:proofErr w:type="spellStart"/>
      <w:r w:rsidRPr="00E50CF9">
        <w:t>Quantile</w:t>
      </w:r>
      <w:proofErr w:type="spellEnd"/>
      <w:r w:rsidRPr="00E50CF9">
        <w:t xml:space="preserve"> </w:t>
      </w:r>
      <w:proofErr w:type="spellStart"/>
      <w:r w:rsidRPr="00E50CF9">
        <w:t>Regression</w:t>
      </w:r>
      <w:proofErr w:type="spellEnd"/>
      <w:r w:rsidRPr="00E50CF9">
        <w:t xml:space="preserve"> with </w:t>
      </w:r>
      <w:proofErr w:type="spellStart"/>
      <w:r w:rsidRPr="00E50CF9">
        <w:t>Bootstrapped</w:t>
      </w:r>
      <w:proofErr w:type="spellEnd"/>
      <w:r w:rsidRPr="00E50CF9">
        <w:t xml:space="preserve"> Standard </w:t>
      </w:r>
      <w:proofErr w:type="spellStart"/>
      <w:r w:rsidRPr="00E50CF9">
        <w:t>Errors</w:t>
      </w:r>
      <w:proofErr w:type="spellEnd"/>
      <w:r w:rsidRPr="00E50CF9">
        <w:t xml:space="preserve">. </w:t>
      </w:r>
      <w:r w:rsidRPr="00A7636E">
        <w:rPr>
          <w:iCs/>
          <w:lang w:val="en-US"/>
        </w:rPr>
        <w:t>Stata Technical Bulletin</w:t>
      </w:r>
      <w:r w:rsidRPr="00A7636E">
        <w:rPr>
          <w:lang w:val="en-US"/>
        </w:rPr>
        <w:t>, 9, 19-21.</w:t>
      </w:r>
    </w:p>
    <w:p w:rsidR="008E0272" w:rsidRPr="00A7636E" w:rsidRDefault="003E4392" w:rsidP="008E0272">
      <w:pPr>
        <w:pStyle w:val="MIBEReferences"/>
        <w:spacing w:before="0" w:after="0"/>
        <w:ind w:left="227" w:firstLine="57"/>
        <w:rPr>
          <w:b/>
          <w:color w:val="000000"/>
          <w:sz w:val="18"/>
          <w:szCs w:val="18"/>
          <w:lang w:val="en-US"/>
        </w:rPr>
      </w:pPr>
      <w:r>
        <w:rPr>
          <w:noProof/>
          <w:color w:val="000000"/>
          <w:sz w:val="18"/>
          <w:szCs w:val="20"/>
        </w:rPr>
        <mc:AlternateContent>
          <mc:Choice Requires="wps">
            <w:drawing>
              <wp:anchor distT="0" distB="0" distL="114300" distR="114300" simplePos="0" relativeHeight="251694080" behindDoc="0" locked="0" layoutInCell="1" allowOverlap="1">
                <wp:simplePos x="0" y="0"/>
                <wp:positionH relativeFrom="page">
                  <wp:posOffset>6191250</wp:posOffset>
                </wp:positionH>
                <wp:positionV relativeFrom="paragraph">
                  <wp:posOffset>123190</wp:posOffset>
                </wp:positionV>
                <wp:extent cx="1114425" cy="809625"/>
                <wp:effectExtent l="495300" t="0" r="0" b="317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809625"/>
                        </a:xfrm>
                        <a:prstGeom prst="callout2">
                          <a:avLst>
                            <a:gd name="adj1" fmla="val 14116"/>
                            <a:gd name="adj2" fmla="val -6838"/>
                            <a:gd name="adj3" fmla="val 14116"/>
                            <a:gd name="adj4" fmla="val -15157"/>
                            <a:gd name="adj5" fmla="val 33333"/>
                            <a:gd name="adj6" fmla="val -43477"/>
                          </a:avLst>
                        </a:prstGeom>
                        <a:solidFill>
                          <a:srgbClr val="00FF00"/>
                        </a:solidFill>
                        <a:ln w="12700">
                          <a:solidFill>
                            <a:srgbClr val="243F60"/>
                          </a:solidFill>
                          <a:miter lim="800000"/>
                          <a:headEnd/>
                          <a:tailEnd/>
                        </a:ln>
                      </wps:spPr>
                      <wps:txbx>
                        <w:txbxContent>
                          <w:p w:rsidR="000B503E" w:rsidRPr="00C560CD" w:rsidRDefault="000B503E" w:rsidP="008E0272">
                            <w:pPr>
                              <w:rPr>
                                <w:rFonts w:ascii="Arial Unicode MS" w:eastAsia="Arial Unicode MS" w:hAnsi="Arial Unicode MS" w:cs="Arial Unicode MS"/>
                                <w:b/>
                                <w:color w:val="000000"/>
                                <w:sz w:val="22"/>
                                <w:szCs w:val="22"/>
                                <w:lang w:val="en-US"/>
                              </w:rPr>
                            </w:pPr>
                            <w:r w:rsidRPr="0018257E">
                              <w:rPr>
                                <w:rFonts w:ascii="Arial Unicode MS" w:eastAsia="Arial Unicode MS" w:hAnsi="Arial Unicode MS" w:cs="Arial Unicode MS"/>
                                <w:b/>
                                <w:sz w:val="22"/>
                                <w:szCs w:val="22"/>
                                <w:highlight w:val="yellow"/>
                                <w:lang w:val="en-US"/>
                              </w:rPr>
                              <w:t>Title - used as a proper noun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67" type="#_x0000_t42" style="position:absolute;left:0;text-align:left;margin-left:487.5pt;margin-top:9.7pt;width:87.75pt;height:6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" adj="-9391,7200,-3274,3049,-1477,3049" fillcolor="lime" strokecolor="#243f60" strokeweight="1pt">
                <v:textbox>
                  <w:txbxContent>
                    <w:p w:rsidR="000B503E" w:rsidRPr="00C560CD" w:rsidRDefault="000B503E" w:rsidP="008E0272">
                      <w:pPr>
                        <w:rPr>
                          <w:rFonts w:ascii="Arial Unicode MS" w:eastAsia="Arial Unicode MS" w:hAnsi="Arial Unicode MS" w:cs="Arial Unicode MS"/>
                          <w:b/>
                          <w:color w:val="000000"/>
                          <w:sz w:val="22"/>
                          <w:szCs w:val="22"/>
                          <w:lang w:val="en-US"/>
                        </w:rPr>
                      </w:pPr>
                      <w:r w:rsidRPr="0018257E">
                        <w:rPr>
                          <w:rFonts w:ascii="Arial Unicode MS" w:eastAsia="Arial Unicode MS" w:hAnsi="Arial Unicode MS" w:cs="Arial Unicode MS"/>
                          <w:b/>
                          <w:sz w:val="22"/>
                          <w:szCs w:val="22"/>
                          <w:highlight w:val="yellow"/>
                          <w:lang w:val="en-US"/>
                        </w:rPr>
                        <w:t>Title - used as a proper noun</w:t>
                      </w:r>
                    </w:p>
                  </w:txbxContent>
                </v:textbox>
                <o:callout v:ext="edit" minusy="t"/>
                <w10:wrap anchorx="page"/>
              </v:shape>
            </w:pict>
          </mc:Fallback>
        </mc:AlternateContent>
      </w:r>
      <w:r w:rsidR="008E0272" w:rsidRPr="00A7636E">
        <w:rPr>
          <w:b/>
          <w:color w:val="000000"/>
          <w:sz w:val="18"/>
          <w:szCs w:val="18"/>
          <w:lang w:val="en-US"/>
        </w:rPr>
        <w:t>.</w:t>
      </w:r>
    </w:p>
    <w:p w:rsidR="008E0272" w:rsidRPr="00A7636E" w:rsidRDefault="008E0272" w:rsidP="008E0272">
      <w:pPr>
        <w:ind w:left="227" w:firstLine="57"/>
        <w:rPr>
          <w:b/>
          <w:sz w:val="18"/>
          <w:szCs w:val="18"/>
          <w:lang w:val="en-US"/>
        </w:rPr>
      </w:pPr>
      <w:r w:rsidRPr="00A7636E">
        <w:rPr>
          <w:b/>
          <w:sz w:val="18"/>
          <w:szCs w:val="18"/>
          <w:lang w:val="en-US"/>
        </w:rPr>
        <w:t>.</w:t>
      </w:r>
    </w:p>
    <w:p w:rsidR="008E0272" w:rsidRPr="00E50CF9" w:rsidRDefault="008E0272" w:rsidP="00F2267A">
      <w:pPr>
        <w:pStyle w:val="MIBEReferences"/>
        <w:rPr>
          <w:lang w:val="en-US"/>
        </w:rPr>
      </w:pPr>
      <w:proofErr w:type="spellStart"/>
      <w:r w:rsidRPr="00E50CF9">
        <w:rPr>
          <w:lang w:val="en-US"/>
        </w:rPr>
        <w:t>Juhn</w:t>
      </w:r>
      <w:proofErr w:type="spellEnd"/>
      <w:r w:rsidRPr="00E50CF9">
        <w:rPr>
          <w:lang w:val="en-US"/>
        </w:rPr>
        <w:t xml:space="preserve"> Ch., Murphy K. M., Pierce B. (1993) Wage Inequality and the Rise in Returns to Skill. Journal of Political Economy, 101, 410-442.</w:t>
      </w:r>
    </w:p>
    <w:p w:rsidR="00BF176B" w:rsidRPr="00E50CF9" w:rsidRDefault="00BF176B" w:rsidP="00F2267A">
      <w:pPr>
        <w:pStyle w:val="MIBEReferences"/>
        <w:rPr>
          <w:lang w:val="en-US"/>
        </w:rPr>
      </w:pPr>
      <w:proofErr w:type="spellStart"/>
      <w:r w:rsidRPr="00E50CF9">
        <w:rPr>
          <w:lang w:val="en-US"/>
        </w:rPr>
        <w:t>Kerlinger</w:t>
      </w:r>
      <w:proofErr w:type="spellEnd"/>
      <w:r w:rsidRPr="00E50CF9">
        <w:rPr>
          <w:lang w:val="en-US"/>
        </w:rPr>
        <w:t xml:space="preserve"> F. N. (1986) Foundations of Behavioral Research (3rd Edition). Holt, Rinehart &amp; Winston.</w:t>
      </w:r>
    </w:p>
    <w:p w:rsidR="008E0272" w:rsidRPr="00E50CF9" w:rsidRDefault="008E0272" w:rsidP="00F2267A">
      <w:pPr>
        <w:pStyle w:val="MIBEReferences"/>
        <w:rPr>
          <w:lang w:val="en-US"/>
        </w:rPr>
      </w:pPr>
      <w:proofErr w:type="spellStart"/>
      <w:r w:rsidRPr="00E50CF9">
        <w:rPr>
          <w:lang w:val="en-US"/>
        </w:rPr>
        <w:t>Koenker</w:t>
      </w:r>
      <w:proofErr w:type="spellEnd"/>
      <w:r w:rsidRPr="00E50CF9">
        <w:rPr>
          <w:lang w:val="en-US"/>
        </w:rPr>
        <w:t xml:space="preserve"> R., Bassett G. (1978) Regression Quantiles. </w:t>
      </w:r>
      <w:proofErr w:type="spellStart"/>
      <w:r w:rsidRPr="00E50CF9">
        <w:rPr>
          <w:lang w:val="en-US"/>
        </w:rPr>
        <w:t>Econometrica</w:t>
      </w:r>
      <w:proofErr w:type="spellEnd"/>
      <w:r w:rsidRPr="00E50CF9">
        <w:rPr>
          <w:lang w:val="en-US"/>
        </w:rPr>
        <w:t>, 46, 33-50.</w:t>
      </w:r>
    </w:p>
    <w:p w:rsidR="00BF176B" w:rsidRPr="00E50CF9" w:rsidRDefault="00BF176B" w:rsidP="00F2267A">
      <w:pPr>
        <w:pStyle w:val="MIBEReferences"/>
        <w:rPr>
          <w:lang w:val="en-US"/>
        </w:rPr>
      </w:pPr>
      <w:proofErr w:type="spellStart"/>
      <w:r w:rsidRPr="00E50CF9">
        <w:rPr>
          <w:lang w:val="en-US"/>
        </w:rPr>
        <w:t>Loveman</w:t>
      </w:r>
      <w:proofErr w:type="spellEnd"/>
      <w:r w:rsidRPr="00E50CF9">
        <w:rPr>
          <w:lang w:val="en-US"/>
        </w:rPr>
        <w:t xml:space="preserve"> G. (1994) An Assessment of the Productivity Impact on Information Technologies. [in:] Allen T. J., Morton, M. S. S. (Ed.) Information Technology and the Corporation of the 1990’s: Research Studies. MIT Press, Cambridge, MS, USA. </w:t>
      </w:r>
    </w:p>
    <w:p w:rsidR="008E0272" w:rsidRPr="00E50CF9" w:rsidRDefault="008E0272" w:rsidP="00F2267A">
      <w:pPr>
        <w:pStyle w:val="MIBEReferences"/>
        <w:rPr>
          <w:lang w:val="en-US"/>
        </w:rPr>
      </w:pPr>
      <w:r w:rsidRPr="00E50CF9">
        <w:rPr>
          <w:lang w:val="en-US"/>
        </w:rPr>
        <w:t xml:space="preserve">Machado J. F., Mata J. (2005) Counterfactual Decomposition of Changes in Wage Distributions using Quantile Regression. Journal of Applied Econometrics, 20, </w:t>
      </w:r>
      <w:r w:rsidRPr="00E50CF9">
        <w:rPr>
          <w:lang w:val="en-US"/>
        </w:rPr>
        <w:br/>
        <w:t>445-465.</w:t>
      </w:r>
    </w:p>
    <w:p w:rsidR="008E0272" w:rsidRPr="00E50CF9" w:rsidRDefault="008E0272" w:rsidP="00F2267A">
      <w:pPr>
        <w:pStyle w:val="MIBEReferences"/>
        <w:rPr>
          <w:lang w:val="en-US"/>
        </w:rPr>
      </w:pPr>
      <w:r w:rsidRPr="00E50CF9">
        <w:rPr>
          <w:lang w:val="en-US"/>
        </w:rPr>
        <w:t xml:space="preserve">Newell A., </w:t>
      </w:r>
      <w:proofErr w:type="spellStart"/>
      <w:r w:rsidRPr="00E50CF9">
        <w:rPr>
          <w:lang w:val="en-US"/>
        </w:rPr>
        <w:t>Socha</w:t>
      </w:r>
      <w:proofErr w:type="spellEnd"/>
      <w:r w:rsidRPr="00E50CF9">
        <w:rPr>
          <w:lang w:val="en-US"/>
        </w:rPr>
        <w:t xml:space="preserve"> M. (2005) The Distribution of Wages in Poland. IZA Discussion Paper, 1485.</w:t>
      </w:r>
    </w:p>
    <w:p w:rsidR="008E0272" w:rsidRPr="00E50CF9" w:rsidRDefault="008E0272" w:rsidP="00F2267A">
      <w:pPr>
        <w:pStyle w:val="MIBEReferences"/>
        <w:rPr>
          <w:lang w:val="en-US"/>
        </w:rPr>
      </w:pPr>
      <w:r w:rsidRPr="00E50CF9">
        <w:rPr>
          <w:lang w:val="en-US"/>
        </w:rPr>
        <w:t>Oaxaca R. (1973) Male-Female Wage Differentials in Urban Labor Markets. International Economic Review, 14, 693-709.</w:t>
      </w:r>
    </w:p>
    <w:p w:rsidR="008E0272" w:rsidRPr="000C1CA2" w:rsidRDefault="008E0272" w:rsidP="00F2267A">
      <w:pPr>
        <w:pStyle w:val="MIBEReferences"/>
        <w:rPr>
          <w:lang w:val="en-GB"/>
        </w:rPr>
      </w:pPr>
      <w:proofErr w:type="spellStart"/>
      <w:r w:rsidRPr="00584D01">
        <w:rPr>
          <w:lang w:val="en-GB"/>
        </w:rPr>
        <w:t>Pflug</w:t>
      </w:r>
      <w:proofErr w:type="spellEnd"/>
      <w:r w:rsidRPr="00584D01">
        <w:rPr>
          <w:lang w:val="en-GB"/>
        </w:rPr>
        <w:t xml:space="preserve"> G. Ch. (2000) Some Remarks on the Value-at-Risk and Conditional Value-at-Risk. </w:t>
      </w:r>
      <w:r w:rsidRPr="000C1CA2">
        <w:rPr>
          <w:lang w:val="en-GB"/>
        </w:rPr>
        <w:t xml:space="preserve">[in:] </w:t>
      </w:r>
      <w:proofErr w:type="spellStart"/>
      <w:r w:rsidRPr="000C1CA2">
        <w:rPr>
          <w:lang w:val="en-GB"/>
        </w:rPr>
        <w:t>Uryasev</w:t>
      </w:r>
      <w:proofErr w:type="spellEnd"/>
      <w:r w:rsidRPr="000C1CA2">
        <w:rPr>
          <w:lang w:val="en-GB"/>
        </w:rPr>
        <w:t> S. (Ed.) Probabilistic Constrained Optimization: Methodology and Applications, Kluwer, 272-281.</w:t>
      </w:r>
    </w:p>
    <w:p w:rsidR="008E0272" w:rsidRPr="001F653C" w:rsidRDefault="008E0272" w:rsidP="00F2267A">
      <w:pPr>
        <w:pStyle w:val="MIBEReferences"/>
        <w:rPr>
          <w:szCs w:val="20"/>
          <w:lang w:val="en-US"/>
        </w:rPr>
      </w:pPr>
      <w:proofErr w:type="spellStart"/>
      <w:r w:rsidRPr="001F653C">
        <w:rPr>
          <w:bCs/>
          <w:szCs w:val="20"/>
          <w:lang w:val="en-US"/>
        </w:rPr>
        <w:t>Rokicka</w:t>
      </w:r>
      <w:proofErr w:type="spellEnd"/>
      <w:r w:rsidRPr="001F653C">
        <w:rPr>
          <w:bCs/>
          <w:szCs w:val="20"/>
          <w:lang w:val="en-US"/>
        </w:rPr>
        <w:t xml:space="preserve"> M., </w:t>
      </w:r>
      <w:proofErr w:type="spellStart"/>
      <w:r w:rsidRPr="001F653C">
        <w:rPr>
          <w:bCs/>
          <w:szCs w:val="20"/>
          <w:lang w:val="en-US"/>
        </w:rPr>
        <w:t>Ruzik</w:t>
      </w:r>
      <w:proofErr w:type="spellEnd"/>
      <w:r w:rsidRPr="001F653C">
        <w:rPr>
          <w:bCs/>
          <w:szCs w:val="20"/>
          <w:lang w:val="en-US"/>
        </w:rPr>
        <w:t xml:space="preserve"> A. </w:t>
      </w:r>
      <w:r w:rsidRPr="001F653C">
        <w:rPr>
          <w:szCs w:val="20"/>
          <w:lang w:val="en-US"/>
        </w:rPr>
        <w:t>(2010) The Gender Pay Gap in Informal Employment in Poland</w:t>
      </w:r>
      <w:r>
        <w:rPr>
          <w:szCs w:val="20"/>
          <w:lang w:val="en-US"/>
        </w:rPr>
        <w:t>.</w:t>
      </w:r>
      <w:r w:rsidRPr="001F653C">
        <w:rPr>
          <w:szCs w:val="20"/>
          <w:lang w:val="en-US"/>
        </w:rPr>
        <w:t xml:space="preserve"> </w:t>
      </w:r>
      <w:r w:rsidRPr="001F653C">
        <w:rPr>
          <w:iCs/>
          <w:szCs w:val="20"/>
          <w:lang w:val="en-US"/>
        </w:rPr>
        <w:t>CASE Network Studies and Analyses,</w:t>
      </w:r>
      <w:r>
        <w:rPr>
          <w:iCs/>
          <w:szCs w:val="20"/>
          <w:lang w:val="en-US"/>
        </w:rPr>
        <w:t xml:space="preserve"> p.</w:t>
      </w:r>
      <w:r w:rsidRPr="001F653C">
        <w:rPr>
          <w:iCs/>
          <w:szCs w:val="20"/>
          <w:lang w:val="en-US"/>
        </w:rPr>
        <w:t xml:space="preserve"> </w:t>
      </w:r>
      <w:r w:rsidRPr="001F653C">
        <w:rPr>
          <w:szCs w:val="20"/>
          <w:lang w:val="en-US"/>
        </w:rPr>
        <w:t>406.</w:t>
      </w:r>
    </w:p>
    <w:p w:rsidR="008E0272" w:rsidRDefault="008E0272" w:rsidP="008E0272">
      <w:pPr>
        <w:pStyle w:val="MIBEReferences"/>
        <w:rPr>
          <w:szCs w:val="20"/>
          <w:lang w:val="en-US"/>
        </w:rPr>
      </w:pPr>
      <w:proofErr w:type="spellStart"/>
      <w:r w:rsidRPr="001F653C">
        <w:rPr>
          <w:szCs w:val="20"/>
          <w:lang w:val="en-US"/>
        </w:rPr>
        <w:t>Śliwicki</w:t>
      </w:r>
      <w:proofErr w:type="spellEnd"/>
      <w:r w:rsidRPr="001F653C">
        <w:rPr>
          <w:szCs w:val="20"/>
          <w:lang w:val="en-US"/>
        </w:rPr>
        <w:t xml:space="preserve"> D., </w:t>
      </w:r>
      <w:proofErr w:type="spellStart"/>
      <w:r w:rsidRPr="001F653C">
        <w:rPr>
          <w:szCs w:val="20"/>
          <w:lang w:val="en-US"/>
        </w:rPr>
        <w:t>Ryczkowski</w:t>
      </w:r>
      <w:proofErr w:type="spellEnd"/>
      <w:r w:rsidRPr="001F653C">
        <w:rPr>
          <w:szCs w:val="20"/>
          <w:lang w:val="en-US"/>
        </w:rPr>
        <w:t xml:space="preserve"> M. (2014) Gender Pay Gap in the Micro Level – Case of Poland</w:t>
      </w:r>
      <w:r>
        <w:rPr>
          <w:szCs w:val="20"/>
          <w:lang w:val="en-US"/>
        </w:rPr>
        <w:t>.</w:t>
      </w:r>
      <w:r w:rsidRPr="001F653C">
        <w:rPr>
          <w:szCs w:val="20"/>
          <w:lang w:val="en-US"/>
        </w:rPr>
        <w:t xml:space="preserve"> Quantitative Me</w:t>
      </w:r>
      <w:r>
        <w:rPr>
          <w:szCs w:val="20"/>
          <w:lang w:val="en-US"/>
        </w:rPr>
        <w:t>thods in Economics, XV(1),</w:t>
      </w:r>
      <w:r w:rsidRPr="001F653C">
        <w:rPr>
          <w:color w:val="000000"/>
          <w:szCs w:val="20"/>
          <w:lang w:val="en-US"/>
        </w:rPr>
        <w:t xml:space="preserve"> </w:t>
      </w:r>
      <w:r w:rsidRPr="001F653C">
        <w:rPr>
          <w:szCs w:val="20"/>
          <w:lang w:val="en-US"/>
        </w:rPr>
        <w:t>159-173.</w:t>
      </w:r>
    </w:p>
    <w:p w:rsidR="008E0272" w:rsidRDefault="003E4392" w:rsidP="008E0272">
      <w:pPr>
        <w:rPr>
          <w:lang w:val="en-GB"/>
        </w:rPr>
      </w:pPr>
      <w:r>
        <mc:AlternateContent>
          <mc:Choice Requires="wps">
            <w:drawing>
              <wp:anchor distT="0" distB="0" distL="114300" distR="114300" simplePos="0" relativeHeight="251702272" behindDoc="0" locked="0" layoutInCell="1" allowOverlap="1">
                <wp:simplePos x="0" y="0"/>
                <wp:positionH relativeFrom="margin">
                  <wp:posOffset>-13335</wp:posOffset>
                </wp:positionH>
                <wp:positionV relativeFrom="paragraph">
                  <wp:posOffset>194310</wp:posOffset>
                </wp:positionV>
                <wp:extent cx="5556885" cy="899795"/>
                <wp:effectExtent l="7620" t="82550" r="7620" b="825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899795"/>
                        </a:xfrm>
                        <a:prstGeom prst="wedgeRectCallout">
                          <a:avLst>
                            <a:gd name="adj1" fmla="val -21856"/>
                            <a:gd name="adj2" fmla="val -57222"/>
                          </a:avLst>
                        </a:prstGeom>
                        <a:solidFill>
                          <a:srgbClr val="00FF00"/>
                        </a:solidFill>
                        <a:ln w="12700">
                          <a:solidFill>
                            <a:schemeClr val="accent1">
                              <a:lumMod val="50000"/>
                              <a:lumOff val="0"/>
                            </a:schemeClr>
                          </a:solidFill>
                          <a:miter lim="800000"/>
                          <a:headEnd/>
                          <a:tailEnd/>
                        </a:ln>
                      </wps:spPr>
                      <wps:txbx>
                        <w:txbxContent>
                          <w:p w:rsidR="000B503E" w:rsidRPr="00067E62" w:rsidRDefault="004505A9" w:rsidP="00F2267A">
                            <w:pPr>
                              <w:rPr>
                                <w:color w:val="000000" w:themeColor="text1"/>
                                <w:lang w:val="en-US"/>
                              </w:rPr>
                            </w:pPr>
                            <w:r>
                              <w:rPr>
                                <w:color w:val="000000" w:themeColor="text1"/>
                                <w:lang w:val="en-US"/>
                              </w:rPr>
                              <w:t>Authors (year) Title of A</w:t>
                            </w:r>
                            <w:r w:rsidR="000B503E" w:rsidRPr="00067E62">
                              <w:rPr>
                                <w:color w:val="000000" w:themeColor="text1"/>
                                <w:lang w:val="en-US"/>
                              </w:rPr>
                              <w:t>rticle. Title of Journal, volume number(issue number), pages.</w:t>
                            </w:r>
                          </w:p>
                          <w:p w:rsidR="000B503E" w:rsidRDefault="000B503E" w:rsidP="00F2267A">
                            <w:pPr>
                              <w:rPr>
                                <w:b/>
                                <w:color w:val="C00000"/>
                                <w:sz w:val="20"/>
                                <w:szCs w:val="20"/>
                                <w:lang w:val="en-US"/>
                              </w:rPr>
                            </w:pPr>
                          </w:p>
                          <w:p w:rsidR="003E4392" w:rsidRPr="00441C86" w:rsidRDefault="000B503E" w:rsidP="003E4392">
                            <w:pPr>
                              <w:rPr>
                                <w:b/>
                                <w:color w:val="C00000"/>
                                <w:lang w:val="en-US"/>
                              </w:rPr>
                            </w:pPr>
                            <w:r w:rsidRPr="0018257E">
                              <w:rPr>
                                <w:b/>
                                <w:color w:val="C00000"/>
                                <w:sz w:val="20"/>
                                <w:szCs w:val="20"/>
                                <w:lang w:val="en-US"/>
                              </w:rPr>
                              <w:t>Put a dot at the end.</w:t>
                            </w:r>
                            <w:r>
                              <w:rPr>
                                <w:b/>
                                <w:color w:val="C00000"/>
                                <w:sz w:val="20"/>
                                <w:szCs w:val="20"/>
                                <w:lang w:val="en-US"/>
                              </w:rPr>
                              <w:tab/>
                            </w:r>
                            <w:r w:rsidR="003E4392" w:rsidRPr="003E4392">
                              <w:rPr>
                                <w:b/>
                                <w:color w:val="C00000"/>
                                <w:lang w:val="en"/>
                              </w:rPr>
                              <w:t>DO NOT put a space between number and (issue number)</w:t>
                            </w:r>
                          </w:p>
                          <w:p w:rsidR="000B503E" w:rsidRPr="00C560CD" w:rsidRDefault="000B503E" w:rsidP="00F2267A">
                            <w:pPr>
                              <w:rPr>
                                <w:rFonts w:ascii="Arial Unicode MS" w:eastAsia="Arial Unicode MS" w:hAnsi="Arial Unicode MS" w:cs="Arial Unicode MS"/>
                                <w:b/>
                                <w:color w:val="000000"/>
                                <w:sz w:val="22"/>
                                <w:szCs w:val="22"/>
                                <w:lang w:val="en-US"/>
                              </w:rPr>
                            </w:pP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p w:rsidR="000B503E" w:rsidRPr="00153ED8" w:rsidRDefault="000B503E" w:rsidP="00F2267A">
                            <w:pPr>
                              <w:rPr>
                                <w:color w:val="FF0000"/>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9" o:spid="_x0000_s1068" type="#_x0000_t61" style="position:absolute;margin-left:-1.05pt;margin-top:15.3pt;width:437.55pt;height:70.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" adj="6079,-1560" fillcolor="lime" strokecolor="#243f60 [1604]" strokeweight="1pt">
                <v:textbox>
                  <w:txbxContent>
                    <w:p w:rsidR="000B503E" w:rsidRPr="00067E62" w:rsidRDefault="004505A9" w:rsidP="00F2267A">
                      <w:pPr>
                        <w:rPr>
                          <w:color w:val="000000" w:themeColor="text1"/>
                          <w:lang w:val="en-US"/>
                        </w:rPr>
                      </w:pPr>
                      <w:r>
                        <w:rPr>
                          <w:color w:val="000000" w:themeColor="text1"/>
                          <w:lang w:val="en-US"/>
                        </w:rPr>
                        <w:t>Authors (year) Title of A</w:t>
                      </w:r>
                      <w:r w:rsidR="000B503E" w:rsidRPr="00067E62">
                        <w:rPr>
                          <w:color w:val="000000" w:themeColor="text1"/>
                          <w:lang w:val="en-US"/>
                        </w:rPr>
                        <w:t>rticle. Title of Journal, volume number(issue number), pages.</w:t>
                      </w:r>
                    </w:p>
                    <w:p w:rsidR="000B503E" w:rsidRDefault="000B503E" w:rsidP="00F2267A">
                      <w:pPr>
                        <w:rPr>
                          <w:b/>
                          <w:color w:val="C00000"/>
                          <w:sz w:val="20"/>
                          <w:szCs w:val="20"/>
                          <w:lang w:val="en-US"/>
                        </w:rPr>
                      </w:pPr>
                    </w:p>
                    <w:p w:rsidR="003E4392" w:rsidRPr="00441C86" w:rsidRDefault="000B503E" w:rsidP="003E4392">
                      <w:pPr>
                        <w:rPr>
                          <w:b/>
                          <w:color w:val="C00000"/>
                          <w:lang w:val="en-US"/>
                        </w:rPr>
                      </w:pPr>
                      <w:r w:rsidRPr="0018257E">
                        <w:rPr>
                          <w:b/>
                          <w:color w:val="C00000"/>
                          <w:sz w:val="20"/>
                          <w:szCs w:val="20"/>
                          <w:lang w:val="en-US"/>
                        </w:rPr>
                        <w:t>Put a dot at the end.</w:t>
                      </w:r>
                      <w:r>
                        <w:rPr>
                          <w:b/>
                          <w:color w:val="C00000"/>
                          <w:sz w:val="20"/>
                          <w:szCs w:val="20"/>
                          <w:lang w:val="en-US"/>
                        </w:rPr>
                        <w:tab/>
                      </w:r>
                      <w:r w:rsidR="003E4392" w:rsidRPr="003E4392">
                        <w:rPr>
                          <w:b/>
                          <w:color w:val="C00000"/>
                          <w:lang w:val="en"/>
                        </w:rPr>
                        <w:t>DO NOT put a space between number and (issue number)</w:t>
                      </w:r>
                    </w:p>
                    <w:p w:rsidR="000B503E" w:rsidRPr="00C560CD" w:rsidRDefault="000B503E" w:rsidP="00F2267A">
                      <w:pPr>
                        <w:rPr>
                          <w:rFonts w:ascii="Arial Unicode MS" w:eastAsia="Arial Unicode MS" w:hAnsi="Arial Unicode MS" w:cs="Arial Unicode MS"/>
                          <w:b/>
                          <w:color w:val="000000"/>
                          <w:sz w:val="22"/>
                          <w:szCs w:val="22"/>
                          <w:lang w:val="en-US"/>
                        </w:rPr>
                      </w:pP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p w:rsidR="000B503E" w:rsidRPr="00153ED8" w:rsidRDefault="000B503E" w:rsidP="00F2267A">
                      <w:pPr>
                        <w:rPr>
                          <w:color w:val="FF0000"/>
                          <w:lang w:val="en-US"/>
                        </w:rPr>
                      </w:pPr>
                    </w:p>
                  </w:txbxContent>
                </v:textbox>
                <w10:wrap anchorx="margin"/>
              </v:shape>
            </w:pict>
          </mc:Fallback>
        </mc:AlternateContent>
      </w:r>
    </w:p>
    <w:sectPr w:rsidR="008E0272" w:rsidSect="008E6895">
      <w:headerReference w:type="even" r:id="rId55"/>
      <w:headerReference w:type="default" r:id="rId56"/>
      <w:headerReference w:type="first" r:id="rId57"/>
      <w:footerReference w:type="first" r:id="rId58"/>
      <w:pgSz w:w="11906" w:h="16838" w:code="9"/>
      <w:pgMar w:top="2977" w:right="2268" w:bottom="2977" w:left="2268" w:header="2410" w:footer="2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2E" w:rsidRDefault="004B072E" w:rsidP="000D740D">
      <w:r>
        <w:separator/>
      </w:r>
    </w:p>
  </w:endnote>
  <w:endnote w:type="continuationSeparator" w:id="0">
    <w:p w:rsidR="004B072E" w:rsidRDefault="004B072E" w:rsidP="000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JAKPGN+TimesNewRoman">
    <w:altName w:val="Times New Roman"/>
    <w:panose1 w:val="00000000000000000000"/>
    <w:charset w:val="00"/>
    <w:family w:val="roman"/>
    <w:notTrueType/>
    <w:pitch w:val="default"/>
    <w:sig w:usb0="00000003" w:usb1="00000000" w:usb2="00000000" w:usb3="00000000" w:csb0="00000001" w:csb1="00000000"/>
  </w:font>
  <w:font w:name="JAKPLJ+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B57A08" w:rsidRDefault="000B503E">
    <w:pPr>
      <w:rPr>
        <w:noProof w:val="0"/>
        <w:color w:val="0000FF"/>
        <w:sz w:val="20"/>
        <w:szCs w:val="20"/>
        <w:u w:val="single"/>
      </w:rPr>
    </w:pPr>
    <w:r w:rsidRPr="009959BD">
      <w:rPr>
        <w:rStyle w:val="Hipercze"/>
        <w:noProof w:val="0"/>
        <w:sz w:val="20"/>
        <w:szCs w:val="20"/>
      </w:rPr>
      <w:t>https://doi.org/10.22630/MIBE.xxxx.xx.x.xx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2E" w:rsidRDefault="004B072E" w:rsidP="000D740D">
      <w:r>
        <w:separator/>
      </w:r>
    </w:p>
  </w:footnote>
  <w:footnote w:type="continuationSeparator" w:id="0">
    <w:p w:rsidR="004B072E" w:rsidRDefault="004B072E" w:rsidP="000D740D">
      <w:r>
        <w:continuationSeparator/>
      </w:r>
    </w:p>
  </w:footnote>
  <w:footnote w:id="1">
    <w:p w:rsidR="000B503E" w:rsidRPr="001600B4" w:rsidRDefault="000B503E" w:rsidP="00D84E31">
      <w:pPr>
        <w:pStyle w:val="MIBEFootnote"/>
      </w:pPr>
      <w:r w:rsidRPr="001E12CE">
        <w:rPr>
          <w:vertAlign w:val="superscript"/>
        </w:rPr>
        <w:footnoteRef/>
      </w:r>
      <w:r w:rsidRPr="001600B4">
        <w:rPr>
          <w:vertAlign w:val="superscript"/>
        </w:rPr>
        <w:t xml:space="preserve"> </w:t>
      </w:r>
      <w:r>
        <w:rPr>
          <w:vertAlign w:val="superscript"/>
        </w:rPr>
        <w:tab/>
      </w:r>
      <w:r w:rsidRPr="001600B4">
        <w:t>Ibid., p.2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B5181C" w:rsidRDefault="003E4392" w:rsidP="002574F7">
    <w:pPr>
      <w:pBdr>
        <w:bottom w:val="single" w:sz="4" w:space="1" w:color="auto"/>
      </w:pBdr>
      <w:tabs>
        <w:tab w:val="right" w:pos="7380"/>
      </w:tabs>
      <w:rPr>
        <w:sz w:val="20"/>
        <w:szCs w:val="20"/>
      </w:rPr>
    </w:pPr>
    <w:r>
      <w:rPr>
        <w:sz w:val="20"/>
        <w:szCs w:val="20"/>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-574675</wp:posOffset>
              </wp:positionV>
              <wp:extent cx="1403985" cy="467995"/>
              <wp:effectExtent l="3810" t="3175" r="840105" b="43180"/>
              <wp:wrapNone/>
              <wp:docPr id="2" name="Objaśnienie liniowe 1 (brak obramowani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467995"/>
                      </a:xfrm>
                      <a:prstGeom prst="callout1">
                        <a:avLst>
                          <a:gd name="adj1" fmla="val 16903"/>
                          <a:gd name="adj2" fmla="val 105426"/>
                          <a:gd name="adj3" fmla="val 106384"/>
                          <a:gd name="adj4" fmla="val 15915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D71E23" w:rsidRDefault="000B503E" w:rsidP="008E6895">
                          <w:pPr>
                            <w:jc w:val="center"/>
                            <w:rPr>
                              <w:lang w:val="en-US"/>
                            </w:rPr>
                          </w:pPr>
                          <w:r>
                            <w:rPr>
                              <w:lang w:val="en-US"/>
                            </w:rPr>
                            <w:t>On</w:t>
                          </w:r>
                          <w:r w:rsidRPr="00D71E23">
                            <w:rPr>
                              <w:lang w:val="en-US"/>
                            </w:rPr>
                            <w:t xml:space="preserve"> even </w:t>
                          </w:r>
                          <w:r>
                            <w:rPr>
                              <w:lang w:val="en-US"/>
                            </w:rPr>
                            <w:t>page</w:t>
                          </w:r>
                          <w:r w:rsidRPr="00D71E23">
                            <w:rPr>
                              <w:lang w:val="en-US"/>
                            </w:rPr>
                            <w:t xml:space="preserve"> – Names of Authors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Objaśnienie liniowe 1 (brak obramowania) 3" o:spid="_x0000_s1069" type="#_x0000_t41" style="position:absolute;margin-left:51.15pt;margin-top:-45.25pt;width:110.5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" adj="34378,22979,22772,3651" fillcolor="#4f81bd [3204]" strokecolor="#243f60 [1604]" strokeweight="1pt">
              <v:textbox>
                <w:txbxContent>
                  <w:p w:rsidR="000B503E" w:rsidRPr="00D71E23" w:rsidRDefault="000B503E" w:rsidP="008E6895">
                    <w:pPr>
                      <w:jc w:val="center"/>
                      <w:rPr>
                        <w:lang w:val="en-US"/>
                      </w:rPr>
                    </w:pPr>
                    <w:r>
                      <w:rPr>
                        <w:lang w:val="en-US"/>
                      </w:rPr>
                      <w:t>On</w:t>
                    </w:r>
                    <w:r w:rsidRPr="00D71E23">
                      <w:rPr>
                        <w:lang w:val="en-US"/>
                      </w:rPr>
                      <w:t xml:space="preserve"> even </w:t>
                    </w:r>
                    <w:r>
                      <w:rPr>
                        <w:lang w:val="en-US"/>
                      </w:rPr>
                      <w:t>page</w:t>
                    </w:r>
                    <w:r w:rsidRPr="00D71E23">
                      <w:rPr>
                        <w:lang w:val="en-US"/>
                      </w:rPr>
                      <w:t xml:space="preserve"> – Names of Authors</w:t>
                    </w:r>
                  </w:p>
                </w:txbxContent>
              </v:textbox>
              <o:callout v:ext="edit" minusx="t" minusy="t"/>
            </v:shape>
          </w:pict>
        </mc:Fallback>
      </mc:AlternateContent>
    </w:r>
    <w:r w:rsidR="000B503E" w:rsidRPr="00B5181C">
      <w:rPr>
        <w:rStyle w:val="Numerstrony"/>
        <w:rFonts w:eastAsiaTheme="majorEastAsia"/>
        <w:sz w:val="20"/>
        <w:szCs w:val="20"/>
      </w:rPr>
      <w:fldChar w:fldCharType="begin"/>
    </w:r>
    <w:r w:rsidR="000B503E" w:rsidRPr="00B5181C">
      <w:rPr>
        <w:rStyle w:val="Numerstrony"/>
        <w:rFonts w:eastAsiaTheme="majorEastAsia"/>
        <w:sz w:val="20"/>
        <w:szCs w:val="20"/>
      </w:rPr>
      <w:instrText xml:space="preserve"> PAGE </w:instrText>
    </w:r>
    <w:r w:rsidR="000B503E" w:rsidRPr="00B5181C">
      <w:rPr>
        <w:rStyle w:val="Numerstrony"/>
        <w:rFonts w:eastAsiaTheme="majorEastAsia"/>
        <w:sz w:val="20"/>
        <w:szCs w:val="20"/>
      </w:rPr>
      <w:fldChar w:fldCharType="separate"/>
    </w:r>
    <w:r w:rsidR="00D53004">
      <w:rPr>
        <w:rStyle w:val="Numerstrony"/>
        <w:rFonts w:eastAsiaTheme="majorEastAsia"/>
        <w:sz w:val="20"/>
        <w:szCs w:val="20"/>
      </w:rPr>
      <w:t>2</w:t>
    </w:r>
    <w:r w:rsidR="000B503E" w:rsidRPr="00B5181C">
      <w:rPr>
        <w:rStyle w:val="Numerstrony"/>
        <w:rFonts w:eastAsiaTheme="majorEastAsia"/>
        <w:sz w:val="20"/>
        <w:szCs w:val="20"/>
      </w:rPr>
      <w:fldChar w:fldCharType="end"/>
    </w:r>
    <w:r w:rsidR="000B503E" w:rsidRPr="00B5181C">
      <w:rPr>
        <w:rStyle w:val="Numerstrony"/>
        <w:rFonts w:eastAsiaTheme="majorEastAsia"/>
        <w:sz w:val="20"/>
        <w:szCs w:val="20"/>
      </w:rPr>
      <w:tab/>
    </w:r>
    <w:r w:rsidR="000B503E" w:rsidRPr="00B5181C">
      <w:rPr>
        <w:sz w:val="20"/>
        <w:szCs w:val="20"/>
      </w:rPr>
      <w:t xml:space="preserve">Katarzyna Author, </w:t>
    </w:r>
    <w:r w:rsidR="000B503E" w:rsidRPr="00B5181C">
      <w:rPr>
        <w:rStyle w:val="Numerstrony"/>
        <w:rFonts w:eastAsiaTheme="majorEastAsia"/>
        <w:sz w:val="20"/>
        <w:szCs w:val="20"/>
      </w:rPr>
      <w:t xml:space="preserve">Krzysztof Writer, </w:t>
    </w:r>
    <w:r w:rsidR="000B503E" w:rsidRPr="00B5181C">
      <w:rPr>
        <w:sz w:val="20"/>
        <w:szCs w:val="20"/>
      </w:rPr>
      <w:t>Piotr Worden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8E6895" w:rsidRDefault="003E4392" w:rsidP="00E820F5">
    <w:pPr>
      <w:pBdr>
        <w:bottom w:val="single" w:sz="4" w:space="1" w:color="auto"/>
      </w:pBdr>
      <w:tabs>
        <w:tab w:val="right" w:pos="7380"/>
      </w:tabs>
      <w:rPr>
        <w:sz w:val="20"/>
        <w:szCs w:val="20"/>
      </w:rPr>
    </w:pPr>
    <w:r>
      <w:rPr>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-1016000</wp:posOffset>
              </wp:positionV>
              <wp:extent cx="2953385" cy="695325"/>
              <wp:effectExtent l="855345" t="3175" r="1270" b="234950"/>
              <wp:wrapNone/>
              <wp:docPr id="1" name="Objaśnienie liniowe 2 (brak obramowani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3385" cy="695325"/>
                      </a:xfrm>
                      <a:prstGeom prst="callout2">
                        <a:avLst>
                          <a:gd name="adj1" fmla="val 16440"/>
                          <a:gd name="adj2" fmla="val -2579"/>
                          <a:gd name="adj3" fmla="val 16440"/>
                          <a:gd name="adj4" fmla="val -8019"/>
                          <a:gd name="adj5" fmla="val 131690"/>
                          <a:gd name="adj6" fmla="val -28662"/>
                        </a:avLst>
                      </a:prstGeom>
                      <a:solidFill>
                        <a:schemeClr val="accent1">
                          <a:lumMod val="100000"/>
                          <a:lumOff val="0"/>
                        </a:schemeClr>
                      </a:solidFill>
                      <a:ln w="12700">
                        <a:solidFill>
                          <a:schemeClr val="accent1">
                            <a:lumMod val="50000"/>
                            <a:lumOff val="0"/>
                          </a:schemeClr>
                        </a:solidFill>
                        <a:miter lim="800000"/>
                        <a:headEnd/>
                        <a:tailEnd/>
                      </a:ln>
                    </wps:spPr>
                    <wps:txbx>
                      <w:txbxContent>
                        <w:p w:rsidR="000B503E" w:rsidRPr="004570DE" w:rsidRDefault="000B503E" w:rsidP="00E820F5">
                          <w:pPr>
                            <w:jc w:val="center"/>
                            <w:rPr>
                              <w:b/>
                              <w:lang w:val="en-US"/>
                            </w:rPr>
                          </w:pPr>
                          <w:r w:rsidRPr="004570DE">
                            <w:rPr>
                              <w:b/>
                              <w:lang w:val="en-US"/>
                            </w:rPr>
                            <w:t>On odd pages: Title of paper (max 45 signs)</w:t>
                          </w:r>
                          <w:r>
                            <w:rPr>
                              <w:b/>
                              <w:lang w:val="en-US"/>
                            </w:rPr>
                            <w:t xml:space="preserve">; </w:t>
                          </w: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Objaśnienie liniowe 2 (brak obramowania) 13" o:spid="_x0000_s1070" type="#_x0000_t42" style="position:absolute;margin-left:0;margin-top:-80pt;width:232.55pt;height:5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" adj="-6191,28445,-1732,3551,-557,3551" fillcolor="#4f81bd [3204]" strokecolor="#243f60 [1604]" strokeweight="1pt">
              <v:textbox>
                <w:txbxContent>
                  <w:p w:rsidR="000B503E" w:rsidRPr="004570DE" w:rsidRDefault="000B503E" w:rsidP="00E820F5">
                    <w:pPr>
                      <w:jc w:val="center"/>
                      <w:rPr>
                        <w:b/>
                        <w:lang w:val="en-US"/>
                      </w:rPr>
                    </w:pPr>
                    <w:r w:rsidRPr="004570DE">
                      <w:rPr>
                        <w:b/>
                        <w:lang w:val="en-US"/>
                      </w:rPr>
                      <w:t>On odd pages: Title of paper (max 45 signs)</w:t>
                    </w:r>
                    <w:r>
                      <w:rPr>
                        <w:b/>
                        <w:lang w:val="en-US"/>
                      </w:rPr>
                      <w:t xml:space="preserve">; </w:t>
                    </w:r>
                    <w:r w:rsidRPr="007F7F82">
                      <w:rPr>
                        <w:rFonts w:ascii="Arial Unicode MS" w:eastAsia="Arial Unicode MS" w:hAnsi="Arial Unicode MS" w:cs="Arial Unicode MS"/>
                        <w:b/>
                        <w:sz w:val="22"/>
                        <w:szCs w:val="22"/>
                        <w:highlight w:val="yellow"/>
                        <w:lang w:val="en-US"/>
                      </w:rPr>
                      <w:t xml:space="preserve">Title - </w:t>
                    </w:r>
                    <w:r w:rsidRPr="007F7F82">
                      <w:rPr>
                        <w:rFonts w:ascii="Arial" w:eastAsia="Arial Unicode MS" w:hAnsi="Arial" w:cs="Arial"/>
                        <w:b/>
                        <w:sz w:val="22"/>
                        <w:szCs w:val="22"/>
                        <w:highlight w:val="yellow"/>
                        <w:lang w:val="en-US"/>
                      </w:rPr>
                      <w:t>used</w:t>
                    </w:r>
                    <w:r w:rsidRPr="007F7F82">
                      <w:rPr>
                        <w:rFonts w:ascii="Arial Unicode MS" w:eastAsia="Arial Unicode MS" w:hAnsi="Arial Unicode MS" w:cs="Arial Unicode MS"/>
                        <w:b/>
                        <w:sz w:val="22"/>
                        <w:szCs w:val="22"/>
                        <w:highlight w:val="yellow"/>
                        <w:lang w:val="en-US"/>
                      </w:rPr>
                      <w:t xml:space="preserve"> as a proper noun</w:t>
                    </w:r>
                  </w:p>
                </w:txbxContent>
              </v:textbox>
              <o:callout v:ext="edit" minusy="t"/>
              <w10:wrap anchorx="margin"/>
            </v:shape>
          </w:pict>
        </mc:Fallback>
      </mc:AlternateContent>
    </w:r>
    <w:r w:rsidR="000B503E" w:rsidRPr="008E6895">
      <w:rPr>
        <w:sz w:val="20"/>
        <w:szCs w:val="20"/>
      </w:rPr>
      <w:t>Decomposition of Differences between …</w:t>
    </w:r>
    <w:r w:rsidR="000B503E" w:rsidRPr="008E6895">
      <w:rPr>
        <w:sz w:val="20"/>
        <w:szCs w:val="20"/>
      </w:rPr>
      <w:tab/>
    </w:r>
    <w:r w:rsidR="000B503E" w:rsidRPr="008E6895">
      <w:rPr>
        <w:rStyle w:val="Numerstrony"/>
        <w:rFonts w:eastAsiaTheme="majorEastAsia"/>
        <w:sz w:val="20"/>
        <w:szCs w:val="20"/>
      </w:rPr>
      <w:fldChar w:fldCharType="begin"/>
    </w:r>
    <w:r w:rsidR="000B503E" w:rsidRPr="008E6895">
      <w:rPr>
        <w:rStyle w:val="Numerstrony"/>
        <w:rFonts w:eastAsiaTheme="majorEastAsia"/>
        <w:sz w:val="20"/>
        <w:szCs w:val="20"/>
      </w:rPr>
      <w:instrText xml:space="preserve"> PAGE </w:instrText>
    </w:r>
    <w:r w:rsidR="000B503E" w:rsidRPr="008E6895">
      <w:rPr>
        <w:rStyle w:val="Numerstrony"/>
        <w:rFonts w:eastAsiaTheme="majorEastAsia"/>
        <w:sz w:val="20"/>
        <w:szCs w:val="20"/>
      </w:rPr>
      <w:fldChar w:fldCharType="separate"/>
    </w:r>
    <w:r w:rsidR="00D53004">
      <w:rPr>
        <w:rStyle w:val="Numerstrony"/>
        <w:rFonts w:eastAsiaTheme="majorEastAsia"/>
        <w:sz w:val="20"/>
        <w:szCs w:val="20"/>
      </w:rPr>
      <w:t>9</w:t>
    </w:r>
    <w:r w:rsidR="000B503E" w:rsidRPr="008E6895">
      <w:rPr>
        <w:rStyle w:val="Numerstrony"/>
        <w:rFonts w:eastAsiaTheme="majorEastAsia"/>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3E" w:rsidRPr="00C010EE" w:rsidRDefault="000B503E" w:rsidP="000D740D">
    <w:pPr>
      <w:tabs>
        <w:tab w:val="right" w:pos="7371"/>
      </w:tabs>
      <w:rPr>
        <w:sz w:val="20"/>
        <w:lang w:val="en-US"/>
      </w:rPr>
    </w:pPr>
    <w:r w:rsidRPr="006A67DB">
      <w:rPr>
        <w:smallCaps/>
        <w:sz w:val="20"/>
        <w:lang w:val="en-US"/>
      </w:rPr>
      <w:t>Quantitative Methods in Economics</w:t>
    </w:r>
    <w:r w:rsidRPr="006A67DB">
      <w:rPr>
        <w:smallCaps/>
        <w:sz w:val="20"/>
        <w:lang w:val="en-US"/>
      </w:rPr>
      <w:tab/>
    </w:r>
    <w:r w:rsidRPr="00B316BF">
      <w:rPr>
        <w:sz w:val="16"/>
        <w:szCs w:val="16"/>
        <w:lang w:val="en-US"/>
      </w:rPr>
      <w:t>Received</w:t>
    </w:r>
    <w:r w:rsidRPr="006A67DB">
      <w:rPr>
        <w:sz w:val="16"/>
        <w:szCs w:val="16"/>
        <w:lang w:val="en-US"/>
      </w:rPr>
      <w:t xml:space="preserve">: </w:t>
    </w:r>
    <w:r>
      <w:rPr>
        <w:sz w:val="16"/>
        <w:szCs w:val="16"/>
        <w:lang w:val="en-US"/>
      </w:rPr>
      <w:t>xx</w:t>
    </w:r>
    <w:r w:rsidRPr="00C010EE">
      <w:rPr>
        <w:sz w:val="16"/>
        <w:szCs w:val="16"/>
        <w:lang w:val="en-US"/>
      </w:rPr>
      <w:t>.</w:t>
    </w:r>
    <w:r>
      <w:rPr>
        <w:sz w:val="16"/>
        <w:szCs w:val="16"/>
        <w:lang w:val="en-US"/>
      </w:rPr>
      <w:t>xx</w:t>
    </w:r>
    <w:r w:rsidRPr="00C010EE">
      <w:rPr>
        <w:sz w:val="16"/>
        <w:szCs w:val="16"/>
        <w:lang w:val="en-US"/>
      </w:rPr>
      <w:t>.201</w:t>
    </w:r>
    <w:r>
      <w:rPr>
        <w:sz w:val="16"/>
        <w:szCs w:val="16"/>
        <w:lang w:val="en-US"/>
      </w:rPr>
      <w:t>9</w:t>
    </w:r>
  </w:p>
  <w:p w:rsidR="000B503E" w:rsidRPr="000D740D" w:rsidRDefault="000B503E" w:rsidP="000D740D">
    <w:pPr>
      <w:pBdr>
        <w:bottom w:val="single" w:sz="4" w:space="1" w:color="auto"/>
      </w:pBdr>
      <w:tabs>
        <w:tab w:val="right" w:pos="7371"/>
      </w:tabs>
      <w:rPr>
        <w:sz w:val="20"/>
        <w:lang w:val="en-US"/>
      </w:rPr>
    </w:pPr>
    <w:r w:rsidRPr="00C010EE">
      <w:rPr>
        <w:sz w:val="20"/>
        <w:lang w:val="en-US"/>
      </w:rPr>
      <w:t xml:space="preserve">Volume XX, No. </w:t>
    </w:r>
    <w:r>
      <w:rPr>
        <w:sz w:val="20"/>
        <w:lang w:val="en-US"/>
      </w:rPr>
      <w:t>x</w:t>
    </w:r>
    <w:r w:rsidRPr="00C010EE">
      <w:rPr>
        <w:sz w:val="20"/>
        <w:lang w:val="en-US"/>
      </w:rPr>
      <w:t>, 2019, pp. </w:t>
    </w:r>
    <w:r>
      <w:rPr>
        <w:sz w:val="20"/>
        <w:lang w:val="en-US"/>
      </w:rPr>
      <w:t>xx</w:t>
    </w:r>
    <w:r w:rsidRPr="00C010EE">
      <w:rPr>
        <w:sz w:val="20"/>
        <w:lang w:val="en-US"/>
      </w:rPr>
      <w:t> – </w:t>
    </w:r>
    <w:r>
      <w:rPr>
        <w:sz w:val="20"/>
        <w:lang w:val="en-US"/>
      </w:rPr>
      <w:t>xx</w:t>
    </w:r>
    <w:r w:rsidRPr="00C010EE">
      <w:rPr>
        <w:sz w:val="20"/>
        <w:lang w:val="en-US"/>
      </w:rPr>
      <w:tab/>
    </w:r>
    <w:r w:rsidRPr="00C010EE">
      <w:rPr>
        <w:sz w:val="16"/>
        <w:szCs w:val="16"/>
        <w:lang w:val="en-US"/>
      </w:rPr>
      <w:t xml:space="preserve">Accepted: </w:t>
    </w:r>
    <w:r>
      <w:rPr>
        <w:sz w:val="16"/>
        <w:szCs w:val="16"/>
        <w:lang w:val="en-US"/>
      </w:rPr>
      <w:t>xx</w:t>
    </w:r>
    <w:r w:rsidRPr="00C010EE">
      <w:rPr>
        <w:sz w:val="16"/>
        <w:szCs w:val="16"/>
        <w:lang w:val="en-US"/>
      </w:rPr>
      <w:t>.</w:t>
    </w:r>
    <w:r>
      <w:rPr>
        <w:sz w:val="16"/>
        <w:szCs w:val="16"/>
        <w:lang w:val="en-US"/>
      </w:rPr>
      <w:t>xx</w:t>
    </w:r>
    <w:r w:rsidRPr="00C010EE">
      <w:rPr>
        <w:sz w:val="16"/>
        <w:szCs w:val="16"/>
        <w:lang w:val="en-US"/>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DDC"/>
    <w:multiLevelType w:val="hybridMultilevel"/>
    <w:tmpl w:val="00F88900"/>
    <w:lvl w:ilvl="0" w:tplc="16E4A3D8">
      <w:start w:val="1"/>
      <w:numFmt w:val="decimal"/>
      <w:pStyle w:val="MIBETextNumbered"/>
      <w:lvlText w:val="%1."/>
      <w:lvlJc w:val="left"/>
      <w:pPr>
        <w:tabs>
          <w:tab w:val="num" w:pos="284"/>
        </w:tabs>
        <w:ind w:left="284" w:hanging="284"/>
      </w:pPr>
      <w:rPr>
        <w:rFont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11F060B"/>
    <w:multiLevelType w:val="hybridMultilevel"/>
    <w:tmpl w:val="2BD4ED90"/>
    <w:lvl w:ilvl="0" w:tplc="6E02B1B8">
      <w:start w:val="1"/>
      <w:numFmt w:val="bullet"/>
      <w:pStyle w:val="MIBEText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64E6E25"/>
    <w:multiLevelType w:val="hybridMultilevel"/>
    <w:tmpl w:val="B840E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3C2659"/>
    <w:multiLevelType w:val="hybridMultilevel"/>
    <w:tmpl w:val="1CD8E8F2"/>
    <w:lvl w:ilvl="0" w:tplc="C2408A90">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3"/>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BB"/>
    <w:rsid w:val="00016AF1"/>
    <w:rsid w:val="00052DC8"/>
    <w:rsid w:val="0006780D"/>
    <w:rsid w:val="00067E62"/>
    <w:rsid w:val="00081C2D"/>
    <w:rsid w:val="000858A9"/>
    <w:rsid w:val="000B503E"/>
    <w:rsid w:val="000B761E"/>
    <w:rsid w:val="000C1CA2"/>
    <w:rsid w:val="000C6DC5"/>
    <w:rsid w:val="000D1E76"/>
    <w:rsid w:val="000D740D"/>
    <w:rsid w:val="000E69AA"/>
    <w:rsid w:val="00100B4F"/>
    <w:rsid w:val="00123206"/>
    <w:rsid w:val="0014201D"/>
    <w:rsid w:val="00144F37"/>
    <w:rsid w:val="0015392F"/>
    <w:rsid w:val="00154F68"/>
    <w:rsid w:val="0018257E"/>
    <w:rsid w:val="001A29E9"/>
    <w:rsid w:val="00236F9D"/>
    <w:rsid w:val="002504F8"/>
    <w:rsid w:val="002574F7"/>
    <w:rsid w:val="0027117F"/>
    <w:rsid w:val="002A5422"/>
    <w:rsid w:val="002B3C1B"/>
    <w:rsid w:val="002C3B9C"/>
    <w:rsid w:val="002D5D18"/>
    <w:rsid w:val="002E6D1D"/>
    <w:rsid w:val="002F05FB"/>
    <w:rsid w:val="002F257D"/>
    <w:rsid w:val="00303DD1"/>
    <w:rsid w:val="00320445"/>
    <w:rsid w:val="00331D31"/>
    <w:rsid w:val="003332AF"/>
    <w:rsid w:val="00333A2A"/>
    <w:rsid w:val="00336D2E"/>
    <w:rsid w:val="00354E16"/>
    <w:rsid w:val="00391E89"/>
    <w:rsid w:val="003A0350"/>
    <w:rsid w:val="003B7DBB"/>
    <w:rsid w:val="003E001F"/>
    <w:rsid w:val="003E4392"/>
    <w:rsid w:val="00420BCD"/>
    <w:rsid w:val="0042626F"/>
    <w:rsid w:val="00436C95"/>
    <w:rsid w:val="00437F6D"/>
    <w:rsid w:val="00441360"/>
    <w:rsid w:val="00441C86"/>
    <w:rsid w:val="004505A9"/>
    <w:rsid w:val="00455BCB"/>
    <w:rsid w:val="00465F5B"/>
    <w:rsid w:val="00487821"/>
    <w:rsid w:val="00491C40"/>
    <w:rsid w:val="004A5AF8"/>
    <w:rsid w:val="004B072E"/>
    <w:rsid w:val="004E386C"/>
    <w:rsid w:val="00513E1E"/>
    <w:rsid w:val="005575DD"/>
    <w:rsid w:val="00557938"/>
    <w:rsid w:val="0057739E"/>
    <w:rsid w:val="00581DCD"/>
    <w:rsid w:val="005948BA"/>
    <w:rsid w:val="005B4B96"/>
    <w:rsid w:val="005B568D"/>
    <w:rsid w:val="005C2D2B"/>
    <w:rsid w:val="005C368B"/>
    <w:rsid w:val="005D2F50"/>
    <w:rsid w:val="005E06EF"/>
    <w:rsid w:val="005F0E4E"/>
    <w:rsid w:val="00636839"/>
    <w:rsid w:val="00664086"/>
    <w:rsid w:val="0068072B"/>
    <w:rsid w:val="00684ED8"/>
    <w:rsid w:val="006D24A6"/>
    <w:rsid w:val="006F2AA7"/>
    <w:rsid w:val="00707898"/>
    <w:rsid w:val="00712A7B"/>
    <w:rsid w:val="00720CEF"/>
    <w:rsid w:val="00761683"/>
    <w:rsid w:val="007757B3"/>
    <w:rsid w:val="00784D9C"/>
    <w:rsid w:val="007B5C83"/>
    <w:rsid w:val="007C3C57"/>
    <w:rsid w:val="007E6EAA"/>
    <w:rsid w:val="007F7F82"/>
    <w:rsid w:val="0085189A"/>
    <w:rsid w:val="00861040"/>
    <w:rsid w:val="008718F2"/>
    <w:rsid w:val="008B5B3D"/>
    <w:rsid w:val="008D0127"/>
    <w:rsid w:val="008E0272"/>
    <w:rsid w:val="008E4485"/>
    <w:rsid w:val="008E6895"/>
    <w:rsid w:val="008F4225"/>
    <w:rsid w:val="009028CA"/>
    <w:rsid w:val="00915679"/>
    <w:rsid w:val="00954710"/>
    <w:rsid w:val="00954848"/>
    <w:rsid w:val="00960976"/>
    <w:rsid w:val="00A0197B"/>
    <w:rsid w:val="00A1076D"/>
    <w:rsid w:val="00A743D0"/>
    <w:rsid w:val="00AD533F"/>
    <w:rsid w:val="00AE02A4"/>
    <w:rsid w:val="00AF33AC"/>
    <w:rsid w:val="00B06F52"/>
    <w:rsid w:val="00B1350D"/>
    <w:rsid w:val="00B1569B"/>
    <w:rsid w:val="00B1714B"/>
    <w:rsid w:val="00B37C8C"/>
    <w:rsid w:val="00B5181C"/>
    <w:rsid w:val="00B57A08"/>
    <w:rsid w:val="00B65071"/>
    <w:rsid w:val="00B73AAF"/>
    <w:rsid w:val="00B80C5E"/>
    <w:rsid w:val="00B832ED"/>
    <w:rsid w:val="00BB579E"/>
    <w:rsid w:val="00BB68C8"/>
    <w:rsid w:val="00BC0DE7"/>
    <w:rsid w:val="00BC49D0"/>
    <w:rsid w:val="00BD0C50"/>
    <w:rsid w:val="00BE57D1"/>
    <w:rsid w:val="00BF176B"/>
    <w:rsid w:val="00BF721F"/>
    <w:rsid w:val="00C058F5"/>
    <w:rsid w:val="00C2318C"/>
    <w:rsid w:val="00C40E4F"/>
    <w:rsid w:val="00C5435E"/>
    <w:rsid w:val="00CB28DC"/>
    <w:rsid w:val="00CC05AC"/>
    <w:rsid w:val="00CF6C58"/>
    <w:rsid w:val="00D25D74"/>
    <w:rsid w:val="00D27FD2"/>
    <w:rsid w:val="00D51115"/>
    <w:rsid w:val="00D53004"/>
    <w:rsid w:val="00D610D2"/>
    <w:rsid w:val="00D800F6"/>
    <w:rsid w:val="00D84E31"/>
    <w:rsid w:val="00DB75CA"/>
    <w:rsid w:val="00DC2A39"/>
    <w:rsid w:val="00DC67F8"/>
    <w:rsid w:val="00DD6305"/>
    <w:rsid w:val="00E00C19"/>
    <w:rsid w:val="00E01449"/>
    <w:rsid w:val="00E019DC"/>
    <w:rsid w:val="00E31ACF"/>
    <w:rsid w:val="00E50CF9"/>
    <w:rsid w:val="00E73681"/>
    <w:rsid w:val="00E820F5"/>
    <w:rsid w:val="00E94F04"/>
    <w:rsid w:val="00EB3F66"/>
    <w:rsid w:val="00EC69DE"/>
    <w:rsid w:val="00ED5925"/>
    <w:rsid w:val="00EF6394"/>
    <w:rsid w:val="00F053F2"/>
    <w:rsid w:val="00F2267A"/>
    <w:rsid w:val="00F35E58"/>
    <w:rsid w:val="00F41138"/>
    <w:rsid w:val="00F47175"/>
    <w:rsid w:val="00F54500"/>
    <w:rsid w:val="00F6168C"/>
    <w:rsid w:val="00F928B2"/>
    <w:rsid w:val="00FD63B3"/>
    <w:rsid w:val="00FE2ABB"/>
    <w:rsid w:val="00FF4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CFA56-CF9C-4A03-BB29-51F70B25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4A6"/>
    <w:pPr>
      <w:spacing w:after="0" w:line="240" w:lineRule="auto"/>
    </w:pPr>
    <w:rPr>
      <w:rFonts w:ascii="Times New Roman" w:eastAsia="Times New Roman" w:hAnsi="Times New Roman" w:cs="Times New Roman"/>
      <w:noProof/>
      <w:sz w:val="24"/>
      <w:szCs w:val="24"/>
      <w:lang w:eastAsia="pl-PL"/>
    </w:rPr>
  </w:style>
  <w:style w:type="paragraph" w:styleId="Nagwek2">
    <w:name w:val="heading 2"/>
    <w:basedOn w:val="Normalny"/>
    <w:next w:val="Normalny"/>
    <w:link w:val="Nagwek2Znak"/>
    <w:uiPriority w:val="9"/>
    <w:unhideWhenUsed/>
    <w:rsid w:val="006D2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E2ABB"/>
    <w:rPr>
      <w:color w:val="0000FF"/>
      <w:u w:val="single"/>
    </w:rPr>
  </w:style>
  <w:style w:type="paragraph" w:customStyle="1" w:styleId="MIBETitle">
    <w:name w:val="MIBE_Title"/>
    <w:basedOn w:val="Tekstpodstawowy"/>
    <w:next w:val="Normalny"/>
    <w:rsid w:val="00FE2ABB"/>
    <w:pPr>
      <w:spacing w:before="1080" w:after="600"/>
      <w:jc w:val="center"/>
      <w:outlineLvl w:val="0"/>
    </w:pPr>
    <w:rPr>
      <w:b/>
      <w:caps/>
    </w:rPr>
  </w:style>
  <w:style w:type="paragraph" w:customStyle="1" w:styleId="MIBEAdress">
    <w:name w:val="MIBE_Adress"/>
    <w:basedOn w:val="Tekstpodstawowy2"/>
    <w:next w:val="Normalny"/>
    <w:rsid w:val="00FE2ABB"/>
    <w:pPr>
      <w:spacing w:after="0" w:line="240" w:lineRule="auto"/>
      <w:jc w:val="center"/>
      <w:outlineLvl w:val="2"/>
    </w:pPr>
    <w:rPr>
      <w:sz w:val="22"/>
    </w:rPr>
  </w:style>
  <w:style w:type="paragraph" w:customStyle="1" w:styleId="MIBEAbstract">
    <w:name w:val="MIBE_Abstract"/>
    <w:basedOn w:val="Tekstpodstawowy2"/>
    <w:next w:val="Normalny"/>
    <w:rsid w:val="00FE2ABB"/>
    <w:pPr>
      <w:spacing w:before="480" w:after="240" w:line="240" w:lineRule="auto"/>
      <w:ind w:left="567" w:right="567"/>
      <w:jc w:val="both"/>
    </w:pPr>
    <w:rPr>
      <w:sz w:val="20"/>
    </w:rPr>
  </w:style>
  <w:style w:type="paragraph" w:customStyle="1" w:styleId="MIBESection">
    <w:name w:val="MIBE_Section"/>
    <w:basedOn w:val="Normalny"/>
    <w:next w:val="MIBETextIndent"/>
    <w:qFormat/>
    <w:rsid w:val="00FE2ABB"/>
    <w:pPr>
      <w:keepNext/>
      <w:spacing w:before="240" w:after="240"/>
      <w:outlineLvl w:val="3"/>
    </w:pPr>
    <w:rPr>
      <w:caps/>
      <w:lang w:val="en-US"/>
    </w:rPr>
  </w:style>
  <w:style w:type="paragraph" w:customStyle="1" w:styleId="MIBETextIndent">
    <w:name w:val="MIBE_Text_Indent"/>
    <w:basedOn w:val="Normalny"/>
    <w:qFormat/>
    <w:rsid w:val="00FE2ABB"/>
    <w:pPr>
      <w:ind w:firstLine="567"/>
      <w:jc w:val="both"/>
    </w:pPr>
    <w:rPr>
      <w:sz w:val="22"/>
    </w:rPr>
  </w:style>
  <w:style w:type="paragraph" w:customStyle="1" w:styleId="MIBEKeywords">
    <w:name w:val="MIBE_Keywords"/>
    <w:basedOn w:val="MIBEAbstract"/>
    <w:rsid w:val="00FE2ABB"/>
    <w:pPr>
      <w:spacing w:before="240" w:after="0"/>
    </w:pPr>
  </w:style>
  <w:style w:type="paragraph" w:customStyle="1" w:styleId="MIBEJEL">
    <w:name w:val="MIBE_JEL"/>
    <w:basedOn w:val="MIBEKeywords"/>
    <w:rsid w:val="005B4B96"/>
    <w:pPr>
      <w:spacing w:before="120" w:after="720"/>
    </w:pPr>
  </w:style>
  <w:style w:type="paragraph" w:styleId="Bezodstpw">
    <w:name w:val="No Spacing"/>
    <w:basedOn w:val="MIBESection"/>
    <w:uiPriority w:val="1"/>
    <w:semiHidden/>
    <w:rsid w:val="00B37C8C"/>
    <w:pPr>
      <w:ind w:left="-11"/>
    </w:pPr>
  </w:style>
  <w:style w:type="paragraph" w:customStyle="1" w:styleId="MIBEAutor">
    <w:name w:val="MIBE_Autor"/>
    <w:basedOn w:val="Normalny"/>
    <w:rsid w:val="00FE2ABB"/>
    <w:pPr>
      <w:jc w:val="center"/>
      <w:outlineLvl w:val="1"/>
    </w:pPr>
    <w:rPr>
      <w:b/>
      <w:sz w:val="22"/>
    </w:rPr>
  </w:style>
  <w:style w:type="paragraph" w:styleId="Tekstpodstawowy">
    <w:name w:val="Body Text"/>
    <w:basedOn w:val="Normalny"/>
    <w:link w:val="TekstpodstawowyZnak"/>
    <w:uiPriority w:val="99"/>
    <w:semiHidden/>
    <w:unhideWhenUsed/>
    <w:rsid w:val="00FE2ABB"/>
    <w:pPr>
      <w:spacing w:after="120"/>
    </w:pPr>
  </w:style>
  <w:style w:type="character" w:customStyle="1" w:styleId="TekstpodstawowyZnak">
    <w:name w:val="Tekst podstawowy Znak"/>
    <w:basedOn w:val="Domylnaczcionkaakapitu"/>
    <w:link w:val="Tekstpodstawowy"/>
    <w:uiPriority w:val="99"/>
    <w:semiHidden/>
    <w:rsid w:val="00FE2ABB"/>
    <w:rPr>
      <w:rFonts w:ascii="Times New Roman" w:eastAsia="Times New Roman" w:hAnsi="Times New Roman" w:cs="Times New Roman"/>
      <w:noProof/>
      <w:sz w:val="24"/>
      <w:szCs w:val="24"/>
      <w:lang w:eastAsia="pl-PL"/>
    </w:rPr>
  </w:style>
  <w:style w:type="paragraph" w:styleId="Tekstpodstawowy2">
    <w:name w:val="Body Text 2"/>
    <w:basedOn w:val="Normalny"/>
    <w:link w:val="Tekstpodstawowy2Znak"/>
    <w:uiPriority w:val="99"/>
    <w:semiHidden/>
    <w:unhideWhenUsed/>
    <w:rsid w:val="00FE2ABB"/>
    <w:pPr>
      <w:spacing w:after="120" w:line="480" w:lineRule="auto"/>
    </w:pPr>
  </w:style>
  <w:style w:type="character" w:customStyle="1" w:styleId="Tekstpodstawowy2Znak">
    <w:name w:val="Tekst podstawowy 2 Znak"/>
    <w:basedOn w:val="Domylnaczcionkaakapitu"/>
    <w:link w:val="Tekstpodstawowy2"/>
    <w:uiPriority w:val="99"/>
    <w:semiHidden/>
    <w:rsid w:val="00FE2ABB"/>
    <w:rPr>
      <w:rFonts w:ascii="Times New Roman" w:eastAsia="Times New Roman" w:hAnsi="Times New Roman" w:cs="Times New Roman"/>
      <w:noProof/>
      <w:sz w:val="24"/>
      <w:szCs w:val="24"/>
      <w:lang w:eastAsia="pl-PL"/>
    </w:rPr>
  </w:style>
  <w:style w:type="paragraph" w:styleId="Tekstdymka">
    <w:name w:val="Balloon Text"/>
    <w:basedOn w:val="Normalny"/>
    <w:link w:val="TekstdymkaZnak"/>
    <w:uiPriority w:val="99"/>
    <w:semiHidden/>
    <w:unhideWhenUsed/>
    <w:rsid w:val="00FE2ABB"/>
    <w:rPr>
      <w:rFonts w:ascii="Tahoma" w:hAnsi="Tahoma" w:cs="Tahoma"/>
      <w:sz w:val="16"/>
      <w:szCs w:val="16"/>
    </w:rPr>
  </w:style>
  <w:style w:type="character" w:customStyle="1" w:styleId="TekstdymkaZnak">
    <w:name w:val="Tekst dymka Znak"/>
    <w:basedOn w:val="Domylnaczcionkaakapitu"/>
    <w:link w:val="Tekstdymka"/>
    <w:uiPriority w:val="99"/>
    <w:semiHidden/>
    <w:rsid w:val="00FE2ABB"/>
    <w:rPr>
      <w:rFonts w:ascii="Tahoma" w:eastAsia="Times New Roman" w:hAnsi="Tahoma" w:cs="Tahoma"/>
      <w:noProof/>
      <w:sz w:val="16"/>
      <w:szCs w:val="16"/>
      <w:lang w:eastAsia="pl-PL"/>
    </w:rPr>
  </w:style>
  <w:style w:type="paragraph" w:styleId="Stopka">
    <w:name w:val="footer"/>
    <w:basedOn w:val="Normalny"/>
    <w:link w:val="StopkaZnak"/>
    <w:uiPriority w:val="99"/>
    <w:semiHidden/>
    <w:unhideWhenUsed/>
    <w:rsid w:val="0018257E"/>
    <w:pPr>
      <w:tabs>
        <w:tab w:val="center" w:pos="4536"/>
        <w:tab w:val="right" w:pos="9072"/>
      </w:tabs>
    </w:pPr>
  </w:style>
  <w:style w:type="character" w:customStyle="1" w:styleId="StopkaZnak">
    <w:name w:val="Stopka Znak"/>
    <w:basedOn w:val="Domylnaczcionkaakapitu"/>
    <w:link w:val="Stopka"/>
    <w:uiPriority w:val="99"/>
    <w:semiHidden/>
    <w:rsid w:val="0018257E"/>
    <w:rPr>
      <w:rFonts w:ascii="Times New Roman" w:eastAsia="Times New Roman" w:hAnsi="Times New Roman" w:cs="Times New Roman"/>
      <w:noProof/>
      <w:sz w:val="24"/>
      <w:szCs w:val="24"/>
      <w:lang w:eastAsia="pl-PL"/>
    </w:rPr>
  </w:style>
  <w:style w:type="character" w:styleId="Odwoanieprzypisudolnego">
    <w:name w:val="footnote reference"/>
    <w:semiHidden/>
    <w:rsid w:val="00D84E31"/>
    <w:rPr>
      <w:vertAlign w:val="superscript"/>
    </w:rPr>
  </w:style>
  <w:style w:type="paragraph" w:customStyle="1" w:styleId="MIBEFootnote">
    <w:name w:val="MIBE_Footnote"/>
    <w:basedOn w:val="Normalny"/>
    <w:rsid w:val="00D84E31"/>
    <w:pPr>
      <w:spacing w:before="20" w:after="20"/>
      <w:ind w:left="142" w:hanging="142"/>
      <w:jc w:val="both"/>
    </w:pPr>
    <w:rPr>
      <w:noProof w:val="0"/>
      <w:sz w:val="20"/>
      <w:szCs w:val="20"/>
      <w:lang w:val="en-US"/>
    </w:rPr>
  </w:style>
  <w:style w:type="paragraph" w:styleId="Tytu">
    <w:name w:val="Title"/>
    <w:basedOn w:val="Normalny"/>
    <w:next w:val="Normalny"/>
    <w:link w:val="TytuZnak"/>
    <w:uiPriority w:val="10"/>
    <w:semiHidden/>
    <w:rsid w:val="006D24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semiHidden/>
    <w:rsid w:val="006D24A6"/>
    <w:rPr>
      <w:rFonts w:asciiTheme="majorHAnsi" w:eastAsiaTheme="majorEastAsia" w:hAnsiTheme="majorHAnsi" w:cstheme="majorBidi"/>
      <w:noProof/>
      <w:color w:val="17365D" w:themeColor="text2" w:themeShade="BF"/>
      <w:spacing w:val="5"/>
      <w:kern w:val="28"/>
      <w:sz w:val="52"/>
      <w:szCs w:val="52"/>
      <w:lang w:eastAsia="pl-PL"/>
    </w:rPr>
  </w:style>
  <w:style w:type="character" w:customStyle="1" w:styleId="Nagwek2Znak">
    <w:name w:val="Nagłówek 2 Znak"/>
    <w:basedOn w:val="Domylnaczcionkaakapitu"/>
    <w:link w:val="Nagwek2"/>
    <w:uiPriority w:val="9"/>
    <w:rsid w:val="006D24A6"/>
    <w:rPr>
      <w:rFonts w:asciiTheme="majorHAnsi" w:eastAsiaTheme="majorEastAsia" w:hAnsiTheme="majorHAnsi" w:cstheme="majorBidi"/>
      <w:b/>
      <w:bCs/>
      <w:noProof/>
      <w:color w:val="4F81BD" w:themeColor="accent1"/>
      <w:sz w:val="26"/>
      <w:szCs w:val="26"/>
      <w:lang w:eastAsia="pl-PL"/>
    </w:rPr>
  </w:style>
  <w:style w:type="paragraph" w:customStyle="1" w:styleId="MIBETextwithoutIndent">
    <w:name w:val="MIBE_Text_without_Indent"/>
    <w:basedOn w:val="MIBETextIndent"/>
    <w:next w:val="MIBETextIndent"/>
    <w:qFormat/>
    <w:rsid w:val="00E820F5"/>
    <w:pPr>
      <w:ind w:firstLine="0"/>
    </w:pPr>
  </w:style>
  <w:style w:type="paragraph" w:customStyle="1" w:styleId="MIBETextBullet">
    <w:name w:val="MIBE_Text_Bullet"/>
    <w:basedOn w:val="MIBETextIndent"/>
    <w:rsid w:val="00861040"/>
    <w:pPr>
      <w:numPr>
        <w:numId w:val="3"/>
      </w:numPr>
      <w:spacing w:before="20" w:after="20"/>
    </w:pPr>
  </w:style>
  <w:style w:type="character" w:styleId="Numerstrony">
    <w:name w:val="page number"/>
    <w:basedOn w:val="Domylnaczcionkaakapitu"/>
    <w:semiHidden/>
    <w:rsid w:val="00E820F5"/>
  </w:style>
  <w:style w:type="paragraph" w:customStyle="1" w:styleId="MIBEEquation">
    <w:name w:val="MIBE_Equation"/>
    <w:basedOn w:val="MIBETextIndent"/>
    <w:qFormat/>
    <w:rsid w:val="00BC0DE7"/>
    <w:pPr>
      <w:tabs>
        <w:tab w:val="center" w:pos="3402"/>
        <w:tab w:val="right" w:pos="7371"/>
      </w:tabs>
      <w:spacing w:before="40" w:after="40"/>
      <w:ind w:firstLine="0"/>
    </w:pPr>
  </w:style>
  <w:style w:type="paragraph" w:customStyle="1" w:styleId="MIBESubsection">
    <w:name w:val="MIBE_Subsection"/>
    <w:basedOn w:val="Normalny"/>
    <w:next w:val="MIBETextIndent"/>
    <w:rsid w:val="00BC0DE7"/>
    <w:pPr>
      <w:keepNext/>
      <w:spacing w:before="120" w:after="120"/>
      <w:outlineLvl w:val="4"/>
    </w:pPr>
    <w:rPr>
      <w:b/>
      <w:sz w:val="22"/>
      <w:szCs w:val="22"/>
      <w:lang w:eastAsia="en-US" w:bidi="he-IL"/>
    </w:rPr>
  </w:style>
  <w:style w:type="paragraph" w:customStyle="1" w:styleId="MIBETableText">
    <w:name w:val="MIBE_Table_Text"/>
    <w:next w:val="MIBETableSource"/>
    <w:rsid w:val="008E0272"/>
    <w:pPr>
      <w:tabs>
        <w:tab w:val="decimal" w:pos="569"/>
      </w:tabs>
      <w:spacing w:after="0" w:line="240" w:lineRule="auto"/>
    </w:pPr>
    <w:rPr>
      <w:rFonts w:ascii="Times New Roman" w:eastAsia="Times New Roman" w:hAnsi="Times New Roman" w:cs="Times New Roman"/>
      <w:sz w:val="20"/>
      <w:szCs w:val="20"/>
      <w:lang w:val="en-US" w:eastAsia="pl-PL"/>
    </w:rPr>
  </w:style>
  <w:style w:type="paragraph" w:customStyle="1" w:styleId="MIBEFigureSource">
    <w:name w:val="MIBE_Figure_Source"/>
    <w:basedOn w:val="MIBETableSource"/>
    <w:rsid w:val="009028CA"/>
  </w:style>
  <w:style w:type="paragraph" w:customStyle="1" w:styleId="MIBEReferences">
    <w:name w:val="MIBE_References"/>
    <w:next w:val="Normalny"/>
    <w:qFormat/>
    <w:rsid w:val="008E0272"/>
    <w:pPr>
      <w:spacing w:before="20" w:after="20" w:line="240" w:lineRule="auto"/>
      <w:ind w:left="284" w:hanging="284"/>
      <w:jc w:val="both"/>
    </w:pPr>
    <w:rPr>
      <w:rFonts w:ascii="Times New Roman" w:eastAsia="Times New Roman" w:hAnsi="Times New Roman" w:cs="Times New Roman"/>
      <w:sz w:val="20"/>
      <w:szCs w:val="24"/>
      <w:lang w:eastAsia="pl-PL"/>
    </w:rPr>
  </w:style>
  <w:style w:type="paragraph" w:customStyle="1" w:styleId="MIBETableTitle">
    <w:name w:val="MIBE_Table_Title"/>
    <w:basedOn w:val="MIBETableText"/>
    <w:next w:val="MIBETableText"/>
    <w:qFormat/>
    <w:rsid w:val="00354E16"/>
    <w:pPr>
      <w:keepNext/>
      <w:spacing w:before="180" w:after="80"/>
      <w:ind w:left="709" w:hanging="709"/>
    </w:pPr>
  </w:style>
  <w:style w:type="paragraph" w:customStyle="1" w:styleId="MIBETableSource">
    <w:name w:val="MIBE_Table_Source"/>
    <w:basedOn w:val="MIBETableText"/>
    <w:next w:val="MIBETextIndent"/>
    <w:rsid w:val="00784D9C"/>
    <w:pPr>
      <w:spacing w:before="80" w:after="120"/>
      <w:ind w:left="652" w:hanging="652"/>
    </w:pPr>
  </w:style>
  <w:style w:type="paragraph" w:customStyle="1" w:styleId="MIBEFigureTitle">
    <w:name w:val="MIBE_Figure_Title"/>
    <w:basedOn w:val="MIBETableTitle"/>
    <w:next w:val="MIBETextIndent"/>
    <w:rsid w:val="008E0272"/>
    <w:pPr>
      <w:tabs>
        <w:tab w:val="clear" w:pos="569"/>
      </w:tabs>
      <w:ind w:left="794" w:hanging="794"/>
    </w:pPr>
  </w:style>
  <w:style w:type="paragraph" w:customStyle="1" w:styleId="MIBETextNumbered">
    <w:name w:val="MIBE_Text_Numbered"/>
    <w:basedOn w:val="MIBETextIndent"/>
    <w:rsid w:val="008E0272"/>
    <w:pPr>
      <w:numPr>
        <w:numId w:val="1"/>
      </w:numPr>
      <w:spacing w:before="20" w:after="20"/>
    </w:pPr>
  </w:style>
  <w:style w:type="paragraph" w:customStyle="1" w:styleId="MIBEExplanations">
    <w:name w:val="MIBE_Explanations"/>
    <w:basedOn w:val="Normalny"/>
    <w:next w:val="Normalny"/>
    <w:qFormat/>
    <w:rsid w:val="00BE57D1"/>
    <w:pPr>
      <w:spacing w:before="80"/>
      <w:ind w:left="142" w:hanging="142"/>
    </w:pPr>
    <w:rPr>
      <w:noProof w:val="0"/>
      <w:sz w:val="20"/>
      <w:szCs w:val="20"/>
    </w:rPr>
  </w:style>
  <w:style w:type="paragraph" w:styleId="Akapitzlist">
    <w:name w:val="List Paragraph"/>
    <w:basedOn w:val="Normalny"/>
    <w:uiPriority w:val="34"/>
    <w:qFormat/>
    <w:rsid w:val="00761683"/>
    <w:pPr>
      <w:ind w:left="720"/>
      <w:contextualSpacing/>
    </w:pPr>
  </w:style>
  <w:style w:type="table" w:styleId="Tabela-Siatka">
    <w:name w:val="Table Grid"/>
    <w:basedOn w:val="Standardowy"/>
    <w:uiPriority w:val="59"/>
    <w:rsid w:val="00B73AAF"/>
    <w:pPr>
      <w:spacing w:after="0" w:line="240" w:lineRule="auto"/>
    </w:pPr>
    <w:rPr>
      <w:rFonts w:ascii="Calibri" w:eastAsia="Times New Roman" w:hAnsi="Calibri" w:cs="Times New Roman"/>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C67F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C67F8"/>
    <w:rPr>
      <w:rFonts w:ascii="Consolas" w:eastAsia="Times New Roman" w:hAnsi="Consolas" w:cs="Times New Roman"/>
      <w:noProo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2113">
      <w:bodyDiv w:val="1"/>
      <w:marLeft w:val="0"/>
      <w:marRight w:val="0"/>
      <w:marTop w:val="0"/>
      <w:marBottom w:val="0"/>
      <w:divBdr>
        <w:top w:val="none" w:sz="0" w:space="0" w:color="auto"/>
        <w:left w:val="none" w:sz="0" w:space="0" w:color="auto"/>
        <w:bottom w:val="none" w:sz="0" w:space="0" w:color="auto"/>
        <w:right w:val="none" w:sz="0" w:space="0" w:color="auto"/>
      </w:divBdr>
    </w:div>
    <w:div w:id="812455062">
      <w:bodyDiv w:val="1"/>
      <w:marLeft w:val="0"/>
      <w:marRight w:val="0"/>
      <w:marTop w:val="0"/>
      <w:marBottom w:val="0"/>
      <w:divBdr>
        <w:top w:val="none" w:sz="0" w:space="0" w:color="auto"/>
        <w:left w:val="none" w:sz="0" w:space="0" w:color="auto"/>
        <w:bottom w:val="none" w:sz="0" w:space="0" w:color="auto"/>
        <w:right w:val="none" w:sz="0" w:space="0" w:color="auto"/>
      </w:divBdr>
    </w:div>
    <w:div w:id="1257402017">
      <w:bodyDiv w:val="1"/>
      <w:marLeft w:val="0"/>
      <w:marRight w:val="0"/>
      <w:marTop w:val="0"/>
      <w:marBottom w:val="0"/>
      <w:divBdr>
        <w:top w:val="none" w:sz="0" w:space="0" w:color="auto"/>
        <w:left w:val="none" w:sz="0" w:space="0" w:color="auto"/>
        <w:bottom w:val="none" w:sz="0" w:space="0" w:color="auto"/>
        <w:right w:val="none" w:sz="0" w:space="0" w:color="auto"/>
      </w:divBdr>
    </w:div>
    <w:div w:id="1267498113">
      <w:bodyDiv w:val="1"/>
      <w:marLeft w:val="0"/>
      <w:marRight w:val="0"/>
      <w:marTop w:val="0"/>
      <w:marBottom w:val="0"/>
      <w:divBdr>
        <w:top w:val="none" w:sz="0" w:space="0" w:color="auto"/>
        <w:left w:val="none" w:sz="0" w:space="0" w:color="auto"/>
        <w:bottom w:val="none" w:sz="0" w:space="0" w:color="auto"/>
        <w:right w:val="none" w:sz="0" w:space="0" w:color="auto"/>
      </w:divBdr>
    </w:div>
    <w:div w:id="1533684748">
      <w:bodyDiv w:val="1"/>
      <w:marLeft w:val="0"/>
      <w:marRight w:val="0"/>
      <w:marTop w:val="0"/>
      <w:marBottom w:val="0"/>
      <w:divBdr>
        <w:top w:val="none" w:sz="0" w:space="0" w:color="auto"/>
        <w:left w:val="none" w:sz="0" w:space="0" w:color="auto"/>
        <w:bottom w:val="none" w:sz="0" w:space="0" w:color="auto"/>
        <w:right w:val="none" w:sz="0" w:space="0" w:color="auto"/>
      </w:divBdr>
    </w:div>
    <w:div w:id="1656254498">
      <w:bodyDiv w:val="1"/>
      <w:marLeft w:val="0"/>
      <w:marRight w:val="0"/>
      <w:marTop w:val="0"/>
      <w:marBottom w:val="0"/>
      <w:divBdr>
        <w:top w:val="none" w:sz="0" w:space="0" w:color="auto"/>
        <w:left w:val="none" w:sz="0" w:space="0" w:color="auto"/>
        <w:bottom w:val="none" w:sz="0" w:space="0" w:color="auto"/>
        <w:right w:val="none" w:sz="0" w:space="0" w:color="auto"/>
      </w:divBdr>
    </w:div>
    <w:div w:id="1744790044">
      <w:bodyDiv w:val="1"/>
      <w:marLeft w:val="0"/>
      <w:marRight w:val="0"/>
      <w:marTop w:val="0"/>
      <w:marBottom w:val="0"/>
      <w:divBdr>
        <w:top w:val="none" w:sz="0" w:space="0" w:color="auto"/>
        <w:left w:val="none" w:sz="0" w:space="0" w:color="auto"/>
        <w:bottom w:val="none" w:sz="0" w:space="0" w:color="auto"/>
        <w:right w:val="none" w:sz="0" w:space="0" w:color="auto"/>
      </w:divBdr>
    </w:div>
    <w:div w:id="1816481693">
      <w:bodyDiv w:val="1"/>
      <w:marLeft w:val="0"/>
      <w:marRight w:val="0"/>
      <w:marTop w:val="0"/>
      <w:marBottom w:val="0"/>
      <w:divBdr>
        <w:top w:val="none" w:sz="0" w:space="0" w:color="auto"/>
        <w:left w:val="none" w:sz="0" w:space="0" w:color="auto"/>
        <w:bottom w:val="none" w:sz="0" w:space="0" w:color="auto"/>
        <w:right w:val="none" w:sz="0" w:space="0" w:color="auto"/>
      </w:divBdr>
    </w:div>
    <w:div w:id="1938056818">
      <w:bodyDiv w:val="1"/>
      <w:marLeft w:val="0"/>
      <w:marRight w:val="0"/>
      <w:marTop w:val="0"/>
      <w:marBottom w:val="0"/>
      <w:divBdr>
        <w:top w:val="none" w:sz="0" w:space="0" w:color="auto"/>
        <w:left w:val="none" w:sz="0" w:space="0" w:color="auto"/>
        <w:bottom w:val="none" w:sz="0" w:space="0" w:color="auto"/>
        <w:right w:val="none" w:sz="0" w:space="0" w:color="auto"/>
      </w:divBdr>
    </w:div>
    <w:div w:id="1963070607">
      <w:bodyDiv w:val="1"/>
      <w:marLeft w:val="0"/>
      <w:marRight w:val="0"/>
      <w:marTop w:val="0"/>
      <w:marBottom w:val="0"/>
      <w:divBdr>
        <w:top w:val="none" w:sz="0" w:space="0" w:color="auto"/>
        <w:left w:val="none" w:sz="0" w:space="0" w:color="auto"/>
        <w:bottom w:val="none" w:sz="0" w:space="0" w:color="auto"/>
        <w:right w:val="none" w:sz="0" w:space="0" w:color="auto"/>
      </w:divBdr>
    </w:div>
    <w:div w:id="20197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3.wmf"/><Relationship Id="rId39" Type="http://schemas.openxmlformats.org/officeDocument/2006/relationships/image" Target="media/image21.wmf"/><Relationship Id="rId21" Type="http://schemas.openxmlformats.org/officeDocument/2006/relationships/image" Target="media/image8.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header" Target="header1.xml"/><Relationship Id="rId7" Type="http://schemas.openxmlformats.org/officeDocument/2006/relationships/hyperlink" Target="http://guides.lib.umich.edu/c.php?g=283073&amp;p=1888265"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oleObject" Target="embeddings/oleObject10.bin"/><Relationship Id="rId46" Type="http://schemas.openxmlformats.org/officeDocument/2006/relationships/image" Target="media/image25.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wmf"/><Relationship Id="rId41" Type="http://schemas.openxmlformats.org/officeDocument/2006/relationships/image" Target="media/image22.wmf"/><Relationship Id="rId54"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oleObject" Target="embeddings/oleObject11.bin"/><Relationship Id="rId45" Type="http://schemas.openxmlformats.org/officeDocument/2006/relationships/image" Target="media/image24.png"/><Relationship Id="rId53" Type="http://schemas.openxmlformats.org/officeDocument/2006/relationships/image" Target="media/image32.emf"/><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oleObject" Target="embeddings/oleObject9.bin"/><Relationship Id="rId49" Type="http://schemas.openxmlformats.org/officeDocument/2006/relationships/image" Target="media/image28.emf"/><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oleObject" Target="embeddings/oleObject13.bin"/><Relationship Id="rId52" Type="http://schemas.openxmlformats.org/officeDocument/2006/relationships/image" Target="media/image31.e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7.emf"/><Relationship Id="rId56" Type="http://schemas.openxmlformats.org/officeDocument/2006/relationships/header" Target="header2.xml"/><Relationship Id="rId8" Type="http://schemas.openxmlformats.org/officeDocument/2006/relationships/hyperlink" Target="http://guides.lib.umich.edu/c.php?g=283073&amp;p=1888265" TargetMode="External"/><Relationship Id="rId51" Type="http://schemas.openxmlformats.org/officeDocument/2006/relationships/image" Target="media/image30.emf"/><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2265</Words>
  <Characters>13590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nauk</cp:lastModifiedBy>
  <cp:revision>5</cp:revision>
  <dcterms:created xsi:type="dcterms:W3CDTF">2019-06-14T14:30:00Z</dcterms:created>
  <dcterms:modified xsi:type="dcterms:W3CDTF">2019-06-14T20:48:00Z</dcterms:modified>
</cp:coreProperties>
</file>